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E41" w:rsidRDefault="009C19E9" w:rsidP="001507E5">
      <w:pPr>
        <w:spacing w:after="240"/>
        <w:rPr>
          <w:sz w:val="28"/>
          <w:szCs w:val="28"/>
          <w:u w:val="single"/>
        </w:rPr>
      </w:pPr>
      <w:r>
        <w:rPr>
          <w:sz w:val="28"/>
          <w:szCs w:val="28"/>
          <w:u w:val="single"/>
        </w:rPr>
        <w:t xml:space="preserve">Zellenboom bei CLOOS </w:t>
      </w:r>
    </w:p>
    <w:p w:rsidR="0064683D" w:rsidRPr="00DB3C7C" w:rsidRDefault="00DB3C7C" w:rsidP="001507E5">
      <w:pPr>
        <w:spacing w:after="240"/>
        <w:rPr>
          <w:rFonts w:eastAsia="TheMix-B3Light" w:cs="TheMix-B3Light"/>
          <w:b/>
          <w:sz w:val="32"/>
          <w:szCs w:val="32"/>
        </w:rPr>
      </w:pPr>
      <w:r w:rsidRPr="00DB3C7C">
        <w:rPr>
          <w:rFonts w:eastAsia="TheMix-B3Light" w:cs="TheMix-B3Light"/>
          <w:b/>
          <w:sz w:val="32"/>
          <w:szCs w:val="32"/>
        </w:rPr>
        <w:t>M</w:t>
      </w:r>
      <w:r w:rsidR="0064683D" w:rsidRPr="00DB3C7C">
        <w:rPr>
          <w:rFonts w:eastAsia="TheMix-B3Light" w:cs="TheMix-B3Light"/>
          <w:b/>
          <w:sz w:val="32"/>
          <w:szCs w:val="32"/>
        </w:rPr>
        <w:t xml:space="preserve">aßgeschneiderte Lösung für das automatisierte Schweißen </w:t>
      </w:r>
      <w:r w:rsidR="00FD6671">
        <w:rPr>
          <w:rFonts w:eastAsia="TheMix-B3Light" w:cs="TheMix-B3Light"/>
          <w:b/>
          <w:sz w:val="32"/>
          <w:szCs w:val="32"/>
        </w:rPr>
        <w:t xml:space="preserve">von Kleinteilen </w:t>
      </w:r>
    </w:p>
    <w:p w:rsidR="000007B6" w:rsidRPr="00E55481" w:rsidRDefault="00B61E26" w:rsidP="003258A5">
      <w:pPr>
        <w:rPr>
          <w:rFonts w:eastAsia="TheMix-B3Light" w:cs="TheMix-B3Light"/>
          <w:szCs w:val="21"/>
        </w:rPr>
      </w:pPr>
      <w:r w:rsidRPr="00E55481">
        <w:rPr>
          <w:rFonts w:eastAsia="TheMix-B3Light" w:cs="TheMix-B3Light"/>
          <w:szCs w:val="21"/>
        </w:rPr>
        <w:t>HAIGER –</w:t>
      </w:r>
      <w:r w:rsidR="003A22C1" w:rsidRPr="00E55481">
        <w:rPr>
          <w:rFonts w:eastAsia="TheMix-B3Light" w:cs="TheMix-B3Light"/>
          <w:szCs w:val="21"/>
        </w:rPr>
        <w:t xml:space="preserve"> </w:t>
      </w:r>
      <w:r w:rsidR="000007B6" w:rsidRPr="00E55481">
        <w:rPr>
          <w:rFonts w:eastAsia="TheMix-B3Light" w:cs="TheMix-B3Light"/>
          <w:szCs w:val="21"/>
        </w:rPr>
        <w:t>Kunden auf der ganzen Welt</w:t>
      </w:r>
      <w:r w:rsidR="00F34A3D" w:rsidRPr="00E55481">
        <w:rPr>
          <w:rFonts w:eastAsia="TheMix-B3Light" w:cs="TheMix-B3Light"/>
          <w:szCs w:val="21"/>
        </w:rPr>
        <w:t xml:space="preserve"> vertrauen auf die </w:t>
      </w:r>
      <w:r w:rsidR="004E4023">
        <w:rPr>
          <w:rFonts w:eastAsia="TheMix-B3Light" w:cs="TheMix-B3Light"/>
          <w:szCs w:val="21"/>
        </w:rPr>
        <w:t>kompakten Lösungen</w:t>
      </w:r>
      <w:r w:rsidR="00552F00" w:rsidRPr="00E55481">
        <w:rPr>
          <w:rFonts w:eastAsia="TheMix-B3Light" w:cs="TheMix-B3Light"/>
          <w:szCs w:val="21"/>
        </w:rPr>
        <w:t xml:space="preserve"> für das automatisierte Schweißen</w:t>
      </w:r>
      <w:r w:rsidR="00F34A3D" w:rsidRPr="00E55481">
        <w:rPr>
          <w:rFonts w:eastAsia="TheMix-B3Light" w:cs="TheMix-B3Light"/>
          <w:szCs w:val="21"/>
        </w:rPr>
        <w:t xml:space="preserve"> </w:t>
      </w:r>
      <w:r w:rsidR="00552F00" w:rsidRPr="00E55481">
        <w:rPr>
          <w:rFonts w:eastAsia="TheMix-B3Light" w:cs="TheMix-B3Light"/>
          <w:szCs w:val="21"/>
        </w:rPr>
        <w:t>der Carl Cloos Schweißtechnik GmbH</w:t>
      </w:r>
      <w:r w:rsidR="00F34A3D" w:rsidRPr="00E55481">
        <w:rPr>
          <w:rFonts w:eastAsia="TheMix-B3Light" w:cs="TheMix-B3Light"/>
          <w:szCs w:val="21"/>
        </w:rPr>
        <w:t xml:space="preserve">. </w:t>
      </w:r>
      <w:r w:rsidR="000007B6" w:rsidRPr="00E55481">
        <w:rPr>
          <w:rFonts w:eastAsia="TheMix-B3Light" w:cs="TheMix-B3Light"/>
          <w:szCs w:val="21"/>
        </w:rPr>
        <w:t xml:space="preserve">Die </w:t>
      </w:r>
      <w:r w:rsidR="00552F00" w:rsidRPr="00E55481">
        <w:rPr>
          <w:rFonts w:eastAsia="TheMix-B3Light" w:cs="TheMix-B3Light"/>
          <w:szCs w:val="21"/>
        </w:rPr>
        <w:t>QIROX-</w:t>
      </w:r>
      <w:r w:rsidR="004E4023">
        <w:rPr>
          <w:rFonts w:eastAsia="TheMix-B3Light" w:cs="TheMix-B3Light"/>
          <w:szCs w:val="21"/>
        </w:rPr>
        <w:t>Kompakt</w:t>
      </w:r>
      <w:r w:rsidR="000007B6" w:rsidRPr="00E55481">
        <w:rPr>
          <w:rFonts w:eastAsia="TheMix-B3Light" w:cs="TheMix-B3Light"/>
          <w:szCs w:val="21"/>
        </w:rPr>
        <w:t xml:space="preserve">zellen </w:t>
      </w:r>
      <w:r w:rsidR="00552F00" w:rsidRPr="00E55481">
        <w:rPr>
          <w:rFonts w:eastAsia="TheMix-B3Light" w:cs="TheMix-B3Light"/>
          <w:szCs w:val="21"/>
        </w:rPr>
        <w:t xml:space="preserve">eignen sich optimal zum automatisierten Schweißen von kleinen und mittelgroßen Bauteilen. </w:t>
      </w:r>
      <w:r w:rsidR="00F34A3D" w:rsidRPr="00E55481">
        <w:rPr>
          <w:rFonts w:eastAsia="TheMix-B3Light" w:cs="TheMix-B3Light"/>
          <w:szCs w:val="21"/>
        </w:rPr>
        <w:t xml:space="preserve">Alleine in der letzten Oktoberwoche stehen </w:t>
      </w:r>
      <w:r w:rsidR="00552F00" w:rsidRPr="00E55481">
        <w:rPr>
          <w:rFonts w:eastAsia="TheMix-B3Light" w:cs="TheMix-B3Light"/>
          <w:szCs w:val="21"/>
        </w:rPr>
        <w:t xml:space="preserve">bei CLOOS </w:t>
      </w:r>
      <w:r w:rsidR="00F34A3D" w:rsidRPr="00E55481">
        <w:rPr>
          <w:rFonts w:eastAsia="TheMix-B3Light" w:cs="TheMix-B3Light"/>
          <w:szCs w:val="21"/>
        </w:rPr>
        <w:t xml:space="preserve">acht </w:t>
      </w:r>
      <w:r w:rsidR="00552F00" w:rsidRPr="00E55481">
        <w:rPr>
          <w:rFonts w:eastAsia="TheMix-B3Light" w:cs="TheMix-B3Light"/>
          <w:szCs w:val="21"/>
        </w:rPr>
        <w:t>kompakte Roboterzellen</w:t>
      </w:r>
      <w:r w:rsidR="00F34A3D" w:rsidRPr="00E55481">
        <w:rPr>
          <w:rFonts w:eastAsia="TheMix-B3Light" w:cs="TheMix-B3Light"/>
          <w:szCs w:val="21"/>
        </w:rPr>
        <w:t xml:space="preserve"> kurz vor der </w:t>
      </w:r>
      <w:r w:rsidR="00552F00" w:rsidRPr="00E55481">
        <w:rPr>
          <w:rFonts w:eastAsia="TheMix-B3Light" w:cs="TheMix-B3Light"/>
          <w:szCs w:val="21"/>
        </w:rPr>
        <w:t xml:space="preserve">Fertigstellung. </w:t>
      </w:r>
      <w:r w:rsidR="00F34A3D" w:rsidRPr="00E55481">
        <w:rPr>
          <w:rFonts w:eastAsia="TheMix-B3Light" w:cs="TheMix-B3Light"/>
          <w:szCs w:val="21"/>
        </w:rPr>
        <w:t xml:space="preserve"> </w:t>
      </w:r>
    </w:p>
    <w:p w:rsidR="00A304EA" w:rsidRPr="00E55481" w:rsidRDefault="0064683D" w:rsidP="003258A5">
      <w:pPr>
        <w:rPr>
          <w:rFonts w:eastAsia="TheMix-B3Light" w:cs="TheMix-B3Light"/>
          <w:szCs w:val="21"/>
        </w:rPr>
      </w:pPr>
      <w:r w:rsidRPr="00E55481">
        <w:rPr>
          <w:rFonts w:eastAsia="TheMix-B3Light" w:cs="TheMix-B3Light"/>
          <w:szCs w:val="21"/>
        </w:rPr>
        <w:t>Sie benötigen wenig Platz und lassen sich einfach in</w:t>
      </w:r>
      <w:r w:rsidR="00811B62" w:rsidRPr="00E55481">
        <w:rPr>
          <w:rFonts w:eastAsia="TheMix-B3Light" w:cs="TheMix-B3Light"/>
          <w:szCs w:val="21"/>
        </w:rPr>
        <w:t xml:space="preserve"> jede Fertigung integrieren, da sie elektrisch und mechanisch komplett vorinstalliert sind. </w:t>
      </w:r>
      <w:r w:rsidRPr="00E55481">
        <w:rPr>
          <w:rFonts w:eastAsia="TheMix-B3Light" w:cs="TheMix-B3Light"/>
          <w:szCs w:val="21"/>
        </w:rPr>
        <w:t>Von der Sensorik bis zur Steuerung bildet jede Kompaktzelle eine maßgeschneiderte Einheit mit perfekt aufein</w:t>
      </w:r>
      <w:r w:rsidR="000007B6" w:rsidRPr="00E55481">
        <w:rPr>
          <w:rFonts w:eastAsia="TheMix-B3Light" w:cs="TheMix-B3Light"/>
          <w:szCs w:val="21"/>
        </w:rPr>
        <w:t xml:space="preserve">ander abgestimmten Komponenten. </w:t>
      </w:r>
      <w:r w:rsidR="00A304EA" w:rsidRPr="00E55481">
        <w:rPr>
          <w:rFonts w:eastAsia="TheMix-B3Light" w:cs="TheMix-B3Light"/>
          <w:szCs w:val="21"/>
        </w:rPr>
        <w:t xml:space="preserve">Alle Roboter- sowie Positionierachsen arbeiten vollsynchron zusammen. Dies ermöglicht exzellente Schweißergebnisse, verringert die Nebenzeiten und beschleunigt den gesamten Prozessablauf enorm. </w:t>
      </w:r>
    </w:p>
    <w:p w:rsidR="003258A5" w:rsidRPr="00E55481" w:rsidRDefault="00F34A3D" w:rsidP="003258A5">
      <w:pPr>
        <w:rPr>
          <w:rFonts w:eastAsia="TheMix-B3Light" w:cs="TheMix-B3Light"/>
          <w:szCs w:val="21"/>
        </w:rPr>
      </w:pPr>
      <w:r w:rsidRPr="00E55481">
        <w:rPr>
          <w:rFonts w:eastAsia="TheMix-B3Light" w:cs="TheMix-B3Light"/>
          <w:szCs w:val="21"/>
        </w:rPr>
        <w:t xml:space="preserve">CLOOS hat die </w:t>
      </w:r>
      <w:r w:rsidR="004E4023">
        <w:rPr>
          <w:rFonts w:eastAsia="TheMix-B3Light" w:cs="TheMix-B3Light"/>
          <w:szCs w:val="21"/>
        </w:rPr>
        <w:t xml:space="preserve">umfangreiche Palette an </w:t>
      </w:r>
      <w:r w:rsidRPr="00E55481">
        <w:rPr>
          <w:rFonts w:eastAsia="TheMix-B3Light" w:cs="TheMix-B3Light"/>
          <w:szCs w:val="21"/>
        </w:rPr>
        <w:t>Kompaktzellen kürzlich komplett überarbeitet und mit zahlreichen neuen Features ausgestattet. Die "</w:t>
      </w:r>
      <w:proofErr w:type="spellStart"/>
      <w:r w:rsidRPr="00E55481">
        <w:rPr>
          <w:szCs w:val="21"/>
        </w:rPr>
        <w:t>Ready</w:t>
      </w:r>
      <w:proofErr w:type="spellEnd"/>
      <w:r w:rsidRPr="00E55481">
        <w:rPr>
          <w:szCs w:val="21"/>
        </w:rPr>
        <w:t xml:space="preserve"> </w:t>
      </w:r>
      <w:proofErr w:type="spellStart"/>
      <w:r w:rsidRPr="00E55481">
        <w:rPr>
          <w:szCs w:val="21"/>
        </w:rPr>
        <w:t>to</w:t>
      </w:r>
      <w:proofErr w:type="spellEnd"/>
      <w:r w:rsidRPr="00E55481">
        <w:rPr>
          <w:szCs w:val="21"/>
        </w:rPr>
        <w:t xml:space="preserve"> </w:t>
      </w:r>
      <w:proofErr w:type="spellStart"/>
      <w:r w:rsidRPr="00E55481">
        <w:rPr>
          <w:szCs w:val="21"/>
        </w:rPr>
        <w:t>weld</w:t>
      </w:r>
      <w:proofErr w:type="spellEnd"/>
      <w:r w:rsidRPr="00E55481">
        <w:rPr>
          <w:szCs w:val="21"/>
        </w:rPr>
        <w:t>"-Systeme</w:t>
      </w:r>
      <w:r w:rsidRPr="00E55481">
        <w:rPr>
          <w:rFonts w:eastAsia="TheMix-B3Light" w:cs="TheMix-B3Light"/>
          <w:szCs w:val="21"/>
        </w:rPr>
        <w:t xml:space="preserve"> zeichnen sich durch ein neues Design und </w:t>
      </w:r>
      <w:r w:rsidR="00E55481" w:rsidRPr="00E55481">
        <w:rPr>
          <w:rFonts w:eastAsia="TheMix-B3Light" w:cs="TheMix-B3Light"/>
          <w:szCs w:val="21"/>
        </w:rPr>
        <w:t>einen höchsten</w:t>
      </w:r>
      <w:r w:rsidRPr="00E55481">
        <w:rPr>
          <w:rFonts w:eastAsia="TheMix-B3Light" w:cs="TheMix-B3Light"/>
          <w:szCs w:val="21"/>
        </w:rPr>
        <w:t xml:space="preserve"> Qualitätsstandard aus. </w:t>
      </w:r>
      <w:r w:rsidR="008315FF" w:rsidRPr="00E55481">
        <w:rPr>
          <w:rFonts w:eastAsia="TheMix-B3Light" w:cs="TheMix-B3Light"/>
          <w:szCs w:val="21"/>
        </w:rPr>
        <w:t xml:space="preserve">Sie sind mit dem neuen QIROX-Schweißroboter QRH-280 ausgestattet, der speziell für die Kompaktzellenlösungen von CLOOS entwickelt wurde. Der kompakte Roboter agiert besonders schnell und hochdynamisch, was die Fertigungszeiten stark reduziert. Die Integration der Kabel im Grundrahmen und die Anordnung von Schweißstromquelle sowie QIROX-Controller außerhalb der </w:t>
      </w:r>
      <w:proofErr w:type="spellStart"/>
      <w:r w:rsidR="008315FF" w:rsidRPr="00E55481">
        <w:rPr>
          <w:rFonts w:eastAsia="TheMix-B3Light" w:cs="TheMix-B3Light"/>
          <w:szCs w:val="21"/>
        </w:rPr>
        <w:t>Umhausung</w:t>
      </w:r>
      <w:proofErr w:type="spellEnd"/>
      <w:r w:rsidR="008315FF" w:rsidRPr="00E55481">
        <w:rPr>
          <w:rFonts w:eastAsia="TheMix-B3Light" w:cs="TheMix-B3Light"/>
          <w:szCs w:val="21"/>
        </w:rPr>
        <w:t xml:space="preserve"> erleichtern Service und Wartung der neuen Zelle</w:t>
      </w:r>
      <w:r w:rsidRPr="00E55481">
        <w:rPr>
          <w:rFonts w:eastAsia="TheMix-B3Light" w:cs="TheMix-B3Light"/>
          <w:szCs w:val="21"/>
        </w:rPr>
        <w:t>n</w:t>
      </w:r>
      <w:r w:rsidR="008315FF" w:rsidRPr="00E55481">
        <w:rPr>
          <w:rFonts w:eastAsia="TheMix-B3Light" w:cs="TheMix-B3Light"/>
          <w:szCs w:val="21"/>
        </w:rPr>
        <w:t xml:space="preserve"> erheblich. </w:t>
      </w:r>
      <w:r w:rsidR="008C2871" w:rsidRPr="00E55481">
        <w:rPr>
          <w:rFonts w:eastAsia="TheMix-B3Light" w:cs="TheMix-B3Light"/>
          <w:szCs w:val="21"/>
        </w:rPr>
        <w:t xml:space="preserve">Darüber hinaus </w:t>
      </w:r>
      <w:r w:rsidR="00E55481" w:rsidRPr="00E55481">
        <w:rPr>
          <w:rFonts w:eastAsia="TheMix-B3Light" w:cs="TheMix-B3Light"/>
          <w:szCs w:val="21"/>
        </w:rPr>
        <w:t>stehen</w:t>
      </w:r>
      <w:r w:rsidR="008C2871" w:rsidRPr="00E55481">
        <w:rPr>
          <w:rFonts w:eastAsia="TheMix-B3Light" w:cs="TheMix-B3Light"/>
          <w:szCs w:val="21"/>
        </w:rPr>
        <w:t xml:space="preserve"> die Kompaktzelle</w:t>
      </w:r>
      <w:r w:rsidR="003258A5" w:rsidRPr="00E55481">
        <w:rPr>
          <w:rFonts w:eastAsia="TheMix-B3Light" w:cs="TheMix-B3Light"/>
          <w:szCs w:val="21"/>
        </w:rPr>
        <w:t>n</w:t>
      </w:r>
      <w:r w:rsidR="00E55481" w:rsidRPr="00E55481">
        <w:rPr>
          <w:rFonts w:eastAsia="TheMix-B3Light" w:cs="TheMix-B3Light"/>
          <w:szCs w:val="21"/>
        </w:rPr>
        <w:t xml:space="preserve"> für</w:t>
      </w:r>
      <w:r w:rsidR="008C2871" w:rsidRPr="00E55481">
        <w:rPr>
          <w:rFonts w:eastAsia="TheMix-B3Light" w:cs="TheMix-B3Light"/>
          <w:szCs w:val="21"/>
        </w:rPr>
        <w:t xml:space="preserve"> </w:t>
      </w:r>
      <w:r w:rsidR="00A304EA" w:rsidRPr="00E55481">
        <w:rPr>
          <w:rFonts w:eastAsia="TheMix-B3Light" w:cs="TheMix-B3Light"/>
          <w:szCs w:val="21"/>
        </w:rPr>
        <w:t xml:space="preserve">maximale Fertigungsflexibilität, </w:t>
      </w:r>
      <w:r w:rsidR="008C2871" w:rsidRPr="00E55481">
        <w:rPr>
          <w:rFonts w:eastAsia="TheMix-B3Light" w:cs="TheMix-B3Light"/>
          <w:szCs w:val="21"/>
        </w:rPr>
        <w:t>da der modulare Aufbau jederzeit individuelle Erweiterungen und Nachrüstungen ermöglicht.</w:t>
      </w:r>
      <w:r w:rsidR="00A304EA" w:rsidRPr="00E55481">
        <w:rPr>
          <w:rFonts w:eastAsia="TheMix-B3Light" w:cs="TheMix-B3Light"/>
          <w:szCs w:val="21"/>
        </w:rPr>
        <w:br/>
      </w:r>
    </w:p>
    <w:p w:rsidR="003258A5" w:rsidRPr="00E55481" w:rsidRDefault="003258A5" w:rsidP="003258A5">
      <w:pPr>
        <w:pStyle w:val="StandardWeb"/>
        <w:shd w:val="clear" w:color="auto" w:fill="FFFFFF"/>
        <w:spacing w:before="0" w:beforeAutospacing="0" w:after="120" w:afterAutospacing="0" w:line="276" w:lineRule="auto"/>
        <w:textAlignment w:val="top"/>
        <w:rPr>
          <w:rFonts w:ascii="Verdana" w:hAnsi="Verdana"/>
          <w:color w:val="000000"/>
          <w:sz w:val="21"/>
          <w:szCs w:val="21"/>
        </w:rPr>
      </w:pPr>
      <w:r w:rsidRPr="00E55481">
        <w:rPr>
          <w:rStyle w:val="Fett"/>
          <w:rFonts w:ascii="Verdana" w:hAnsi="Verdana"/>
          <w:color w:val="000000"/>
          <w:sz w:val="21"/>
          <w:szCs w:val="21"/>
        </w:rPr>
        <w:t>QIROX: Automatisiertes Schweißen und Schneiden mit System</w:t>
      </w:r>
      <w:r w:rsidRPr="00E55481">
        <w:rPr>
          <w:rFonts w:ascii="Verdana" w:hAnsi="Verdana"/>
          <w:color w:val="000000"/>
          <w:sz w:val="21"/>
          <w:szCs w:val="21"/>
        </w:rPr>
        <w:t xml:space="preserve"> </w:t>
      </w:r>
    </w:p>
    <w:p w:rsidR="003258A5" w:rsidRPr="00E55481" w:rsidRDefault="003258A5" w:rsidP="003258A5">
      <w:pPr>
        <w:pStyle w:val="StandardWeb"/>
        <w:shd w:val="clear" w:color="auto" w:fill="FFFFFF"/>
        <w:spacing w:before="0" w:beforeAutospacing="0" w:after="120" w:afterAutospacing="0" w:line="276" w:lineRule="auto"/>
        <w:textAlignment w:val="top"/>
        <w:rPr>
          <w:rFonts w:ascii="Verdana" w:hAnsi="Verdana"/>
          <w:color w:val="000000"/>
          <w:sz w:val="21"/>
          <w:szCs w:val="21"/>
        </w:rPr>
      </w:pPr>
      <w:r w:rsidRPr="00E55481">
        <w:rPr>
          <w:rFonts w:ascii="Verdana" w:hAnsi="Verdana"/>
          <w:color w:val="000000"/>
          <w:sz w:val="21"/>
          <w:szCs w:val="21"/>
        </w:rPr>
        <w:t xml:space="preserve">Mit den QIROX-Robotern, Positionierern und Vorrichtungen entwickelt und fertigt CLOOS kundenspezifische, automatisierte Schweißanlagen. Dabei reicht das Spektrum von einfachen, kompakten Systemen bis hin zu komplexen, verketteten Anlagen mit selbstständiger Bauteilidentifizierung und automatischen </w:t>
      </w:r>
      <w:proofErr w:type="spellStart"/>
      <w:r w:rsidRPr="00E55481">
        <w:rPr>
          <w:rFonts w:ascii="Verdana" w:hAnsi="Verdana"/>
          <w:color w:val="000000"/>
          <w:sz w:val="21"/>
          <w:szCs w:val="21"/>
        </w:rPr>
        <w:t>Be</w:t>
      </w:r>
      <w:proofErr w:type="spellEnd"/>
      <w:r w:rsidRPr="00E55481">
        <w:rPr>
          <w:rFonts w:ascii="Verdana" w:hAnsi="Verdana"/>
          <w:color w:val="000000"/>
          <w:sz w:val="21"/>
          <w:szCs w:val="21"/>
        </w:rPr>
        <w:t>- und Entladeprozessen. Durch den modularen Aufbau ermöglicht das QIROX-System skalierbare Lösungen, die optimal auf individuelle Produktionsanforderungen abgestimmt sind. Das QIROX-System umfasst Robotertechnik, Positionierer, Sicherheitstechnik, Software, Sensorik sowie die Schnittstelle zur Prozesstechnologie. Es wird ergänzt durch ein umfassendes Zubehörprogramm und abgestimmte Dienstleistungen.</w:t>
      </w:r>
    </w:p>
    <w:p w:rsidR="00E55481" w:rsidRPr="00E55481" w:rsidRDefault="00E55481" w:rsidP="003258A5">
      <w:pPr>
        <w:rPr>
          <w:szCs w:val="21"/>
        </w:rPr>
      </w:pPr>
      <w:bookmarkStart w:id="0" w:name="_GoBack"/>
      <w:bookmarkEnd w:id="0"/>
      <w:r w:rsidRPr="00E55481">
        <w:rPr>
          <w:noProof/>
          <w:szCs w:val="21"/>
          <w:lang w:eastAsia="de-DE"/>
        </w:rPr>
        <w:lastRenderedPageBreak/>
        <w:drawing>
          <wp:inline distT="0" distB="0" distL="0" distR="0">
            <wp:extent cx="4860000" cy="3240000"/>
            <wp:effectExtent l="0" t="0" r="0" b="0"/>
            <wp:docPr id="2" name="Grafik 2" descr="R:\Pressearbeit\Presseberichte\Zellenboom\Bildauswahl\_DSC2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Zellenboom\Bildauswahl\_DSC28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60000" cy="3240000"/>
                    </a:xfrm>
                    <a:prstGeom prst="rect">
                      <a:avLst/>
                    </a:prstGeom>
                    <a:noFill/>
                    <a:ln>
                      <a:noFill/>
                    </a:ln>
                  </pic:spPr>
                </pic:pic>
              </a:graphicData>
            </a:graphic>
          </wp:inline>
        </w:drawing>
      </w:r>
    </w:p>
    <w:p w:rsidR="00E55481" w:rsidRPr="00E55481" w:rsidRDefault="00E55481" w:rsidP="00E55481">
      <w:pPr>
        <w:rPr>
          <w:rFonts w:eastAsia="TheMix-B3Light" w:cs="TheMix-B3Light"/>
          <w:szCs w:val="21"/>
        </w:rPr>
      </w:pPr>
      <w:r w:rsidRPr="00E55481">
        <w:rPr>
          <w:b/>
          <w:szCs w:val="21"/>
        </w:rPr>
        <w:t xml:space="preserve">Bild 1: </w:t>
      </w:r>
      <w:r w:rsidRPr="00E55481">
        <w:rPr>
          <w:rFonts w:eastAsia="TheMix-B3Light" w:cs="TheMix-B3Light"/>
          <w:szCs w:val="21"/>
        </w:rPr>
        <w:t>Bei CLOOS stehen derzeit acht QIROX-Kompaktzellen kurz vor der Fertigstellung.</w:t>
      </w:r>
    </w:p>
    <w:p w:rsidR="00E55481" w:rsidRPr="00E55481" w:rsidRDefault="00E55481" w:rsidP="003258A5">
      <w:pPr>
        <w:rPr>
          <w:szCs w:val="21"/>
        </w:rPr>
      </w:pPr>
    </w:p>
    <w:p w:rsidR="003258A5" w:rsidRPr="00E55481" w:rsidRDefault="005073A6" w:rsidP="003258A5">
      <w:pPr>
        <w:rPr>
          <w:b/>
          <w:szCs w:val="21"/>
        </w:rPr>
      </w:pPr>
      <w:r w:rsidRPr="00E55481">
        <w:rPr>
          <w:b/>
          <w:noProof/>
          <w:szCs w:val="21"/>
          <w:lang w:eastAsia="de-DE"/>
        </w:rPr>
        <w:drawing>
          <wp:inline distT="0" distB="0" distL="0" distR="0">
            <wp:extent cx="4859655" cy="4194382"/>
            <wp:effectExtent l="0" t="0" r="0" b="0"/>
            <wp:docPr id="4" name="Grafik 4" descr="R:\Verkaufsunterlagen\40 Pictures\QIROX_QR\CompactCells\InOb-QR-CompactCells_Keyvisul-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Verkaufsunterlagen\40 Pictures\QIROX_QR\CompactCells\InOb-QR-CompactCells_Keyvisul-prin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4194382"/>
                    </a:xfrm>
                    <a:prstGeom prst="rect">
                      <a:avLst/>
                    </a:prstGeom>
                    <a:noFill/>
                    <a:ln>
                      <a:noFill/>
                    </a:ln>
                  </pic:spPr>
                </pic:pic>
              </a:graphicData>
            </a:graphic>
          </wp:inline>
        </w:drawing>
      </w:r>
    </w:p>
    <w:p w:rsidR="003258A5" w:rsidRPr="00E55481" w:rsidRDefault="003258A5" w:rsidP="003258A5">
      <w:pPr>
        <w:rPr>
          <w:szCs w:val="21"/>
        </w:rPr>
      </w:pPr>
      <w:r w:rsidRPr="00E55481">
        <w:rPr>
          <w:b/>
          <w:szCs w:val="21"/>
        </w:rPr>
        <w:t>Bild 2:</w:t>
      </w:r>
      <w:r w:rsidRPr="00E55481">
        <w:rPr>
          <w:szCs w:val="21"/>
        </w:rPr>
        <w:t xml:space="preserve"> Mit den </w:t>
      </w:r>
      <w:r w:rsidR="005073A6" w:rsidRPr="00E55481">
        <w:rPr>
          <w:szCs w:val="21"/>
        </w:rPr>
        <w:t>kompakten Roboterzellen</w:t>
      </w:r>
      <w:r w:rsidRPr="00E55481">
        <w:rPr>
          <w:szCs w:val="21"/>
        </w:rPr>
        <w:t xml:space="preserve"> lassen sich kleine Bauteile effizient automatisiert schweißen. </w:t>
      </w:r>
    </w:p>
    <w:p w:rsidR="003258A5" w:rsidRPr="00E55481" w:rsidRDefault="003258A5" w:rsidP="008C2871">
      <w:pPr>
        <w:rPr>
          <w:noProof/>
          <w:szCs w:val="21"/>
          <w:lang w:eastAsia="de-DE"/>
        </w:rPr>
      </w:pPr>
    </w:p>
    <w:p w:rsidR="006B1086" w:rsidRPr="00E55481" w:rsidRDefault="0064683D" w:rsidP="0064683D">
      <w:pPr>
        <w:rPr>
          <w:szCs w:val="21"/>
        </w:rPr>
      </w:pPr>
      <w:r w:rsidRPr="00E55481">
        <w:rPr>
          <w:rFonts w:cs="Arial"/>
          <w:b/>
          <w:szCs w:val="21"/>
        </w:rPr>
        <w:t xml:space="preserve">CLOOS Schweißtechnik: </w:t>
      </w:r>
      <w:r w:rsidR="006B1086" w:rsidRPr="00E55481">
        <w:rPr>
          <w:szCs w:val="21"/>
        </w:rPr>
        <w:br/>
      </w:r>
      <w:r w:rsidRPr="00E55481">
        <w:rPr>
          <w:rFonts w:cs="Arial"/>
          <w:b/>
          <w:szCs w:val="21"/>
        </w:rPr>
        <w:t>Roboter- und Schweißtechnologie aus einer Hand</w:t>
      </w:r>
    </w:p>
    <w:p w:rsidR="0064683D" w:rsidRPr="00E55481" w:rsidRDefault="0064683D" w:rsidP="0064683D">
      <w:pPr>
        <w:rPr>
          <w:szCs w:val="21"/>
        </w:rPr>
      </w:pPr>
      <w:r w:rsidRPr="00E55481">
        <w:rPr>
          <w:rFonts w:cs="Arial"/>
          <w:szCs w:val="21"/>
        </w:rPr>
        <w:t xml:space="preserve">Seit 1919 gehört die Carl Cloos Schweißtechnik GmbH zu den führenden Unternehmen der Schweißtechnik. Mit rund 750 Mitarbeitern weltweit werden Fertigungslösungen in der Schweiß- und Robotertechnik für Branchen wie Baumaschinen, Schienenfahrzeuge, Energie -, Automobil- und Agrarindustrie realisiert. Die modernen CLOOS-Schweißstromquellen QINEO gibt es für eine Vielzahl an Schweißverfahren. Mit den QIROX-Robotern, Positionierern und Vorrichtungen entwickelt und fertigt CLOOS kundenspezifische, automatisierte Schweißanlagen. </w:t>
      </w:r>
    </w:p>
    <w:p w:rsidR="0064683D" w:rsidRPr="00E55481" w:rsidRDefault="0064683D" w:rsidP="00FF0082">
      <w:pPr>
        <w:rPr>
          <w:rFonts w:cs="Arial"/>
          <w:color w:val="000000"/>
          <w:szCs w:val="21"/>
        </w:rPr>
      </w:pPr>
    </w:p>
    <w:p w:rsidR="0039173B" w:rsidRPr="00E55481" w:rsidRDefault="0039173B" w:rsidP="0064683D">
      <w:pPr>
        <w:jc w:val="both"/>
        <w:rPr>
          <w:rFonts w:cs="Arial"/>
          <w:color w:val="000000"/>
          <w:szCs w:val="21"/>
        </w:rPr>
      </w:pPr>
    </w:p>
    <w:p w:rsidR="0064683D" w:rsidRPr="00E55481" w:rsidRDefault="0064683D" w:rsidP="0064683D">
      <w:pPr>
        <w:jc w:val="both"/>
        <w:rPr>
          <w:rFonts w:cs="Arial"/>
          <w:b/>
          <w:szCs w:val="21"/>
        </w:rPr>
      </w:pPr>
      <w:r w:rsidRPr="00E55481">
        <w:rPr>
          <w:rFonts w:cs="Arial"/>
          <w:b/>
          <w:szCs w:val="21"/>
        </w:rPr>
        <w:t>Pressekontakt:</w:t>
      </w:r>
    </w:p>
    <w:p w:rsidR="0064683D" w:rsidRPr="00E55481" w:rsidRDefault="0064683D" w:rsidP="0064683D">
      <w:pPr>
        <w:pStyle w:val="Kopfzeile"/>
        <w:tabs>
          <w:tab w:val="clear" w:pos="4536"/>
          <w:tab w:val="clear" w:pos="9072"/>
        </w:tabs>
        <w:spacing w:line="276" w:lineRule="auto"/>
        <w:jc w:val="both"/>
        <w:rPr>
          <w:rFonts w:cs="Arial"/>
          <w:szCs w:val="21"/>
        </w:rPr>
      </w:pPr>
      <w:r w:rsidRPr="00E55481">
        <w:rPr>
          <w:rFonts w:cs="Arial"/>
          <w:szCs w:val="21"/>
        </w:rPr>
        <w:t>Carl Cloos Schweißtechnik GmbH</w:t>
      </w:r>
    </w:p>
    <w:p w:rsidR="0064683D" w:rsidRPr="00E55481" w:rsidRDefault="0064683D" w:rsidP="0064683D">
      <w:pPr>
        <w:pStyle w:val="Kopfzeile"/>
        <w:tabs>
          <w:tab w:val="clear" w:pos="4536"/>
          <w:tab w:val="clear" w:pos="9072"/>
        </w:tabs>
        <w:spacing w:line="276" w:lineRule="auto"/>
        <w:jc w:val="both"/>
        <w:rPr>
          <w:rFonts w:cs="Arial"/>
          <w:szCs w:val="21"/>
          <w:lang w:val="it-IT"/>
        </w:rPr>
      </w:pPr>
      <w:proofErr w:type="spellStart"/>
      <w:r w:rsidRPr="00E55481">
        <w:rPr>
          <w:rFonts w:cs="Arial"/>
          <w:szCs w:val="21"/>
          <w:lang w:val="it-IT"/>
        </w:rPr>
        <w:t>Industriestraße</w:t>
      </w:r>
      <w:proofErr w:type="spellEnd"/>
      <w:r w:rsidRPr="00E55481">
        <w:rPr>
          <w:rFonts w:cs="Arial"/>
          <w:szCs w:val="21"/>
          <w:lang w:val="it-IT"/>
        </w:rPr>
        <w:t xml:space="preserve"> 22-36</w:t>
      </w:r>
    </w:p>
    <w:p w:rsidR="0064683D" w:rsidRPr="00E55481" w:rsidRDefault="0064683D" w:rsidP="0064683D">
      <w:pPr>
        <w:pStyle w:val="Kopfzeile"/>
        <w:tabs>
          <w:tab w:val="clear" w:pos="4536"/>
          <w:tab w:val="clear" w:pos="9072"/>
        </w:tabs>
        <w:spacing w:line="276" w:lineRule="auto"/>
        <w:jc w:val="both"/>
        <w:rPr>
          <w:rFonts w:cs="Arial"/>
          <w:szCs w:val="21"/>
          <w:lang w:val="it-IT"/>
        </w:rPr>
      </w:pPr>
      <w:r w:rsidRPr="00E55481">
        <w:rPr>
          <w:rFonts w:cs="Arial"/>
          <w:szCs w:val="21"/>
          <w:lang w:val="it-IT"/>
        </w:rPr>
        <w:t xml:space="preserve">35708 </w:t>
      </w:r>
      <w:proofErr w:type="spellStart"/>
      <w:r w:rsidRPr="00E55481">
        <w:rPr>
          <w:rFonts w:cs="Arial"/>
          <w:szCs w:val="21"/>
          <w:lang w:val="it-IT"/>
        </w:rPr>
        <w:t>Haiger</w:t>
      </w:r>
      <w:proofErr w:type="spellEnd"/>
    </w:p>
    <w:p w:rsidR="0064683D" w:rsidRPr="00E55481" w:rsidRDefault="0064683D" w:rsidP="0064683D">
      <w:pPr>
        <w:spacing w:after="0"/>
        <w:jc w:val="both"/>
        <w:rPr>
          <w:rFonts w:cs="Arial"/>
          <w:szCs w:val="21"/>
          <w:lang w:val="it-IT"/>
        </w:rPr>
      </w:pPr>
      <w:r w:rsidRPr="00E55481">
        <w:rPr>
          <w:rFonts w:cs="Arial"/>
          <w:szCs w:val="21"/>
          <w:lang w:val="it-IT"/>
        </w:rPr>
        <w:t>GERMANY</w:t>
      </w:r>
    </w:p>
    <w:p w:rsidR="0064683D" w:rsidRPr="00E55481" w:rsidRDefault="0064683D" w:rsidP="0064683D">
      <w:pPr>
        <w:spacing w:after="0"/>
        <w:jc w:val="both"/>
        <w:rPr>
          <w:rFonts w:cs="Arial"/>
          <w:szCs w:val="21"/>
          <w:lang w:val="it-IT"/>
        </w:rPr>
      </w:pPr>
    </w:p>
    <w:p w:rsidR="0064683D" w:rsidRPr="00E55481" w:rsidRDefault="0064683D" w:rsidP="0064683D">
      <w:pPr>
        <w:pStyle w:val="Kopfzeile"/>
        <w:tabs>
          <w:tab w:val="clear" w:pos="4536"/>
          <w:tab w:val="clear" w:pos="9072"/>
        </w:tabs>
        <w:spacing w:line="276" w:lineRule="auto"/>
        <w:jc w:val="both"/>
        <w:rPr>
          <w:rFonts w:cs="Arial"/>
          <w:szCs w:val="21"/>
          <w:lang w:val="it-IT"/>
        </w:rPr>
      </w:pPr>
      <w:r w:rsidRPr="00E55481">
        <w:rPr>
          <w:rFonts w:cs="Arial"/>
          <w:szCs w:val="21"/>
          <w:lang w:val="it-IT"/>
        </w:rPr>
        <w:t>Stefanie Nüchtern-Baumhoff</w:t>
      </w:r>
    </w:p>
    <w:p w:rsidR="0064683D" w:rsidRPr="00E55481" w:rsidRDefault="0064683D" w:rsidP="0064683D">
      <w:pPr>
        <w:pStyle w:val="Kopfzeile"/>
        <w:tabs>
          <w:tab w:val="clear" w:pos="4536"/>
          <w:tab w:val="clear" w:pos="9072"/>
        </w:tabs>
        <w:spacing w:line="276" w:lineRule="auto"/>
        <w:jc w:val="both"/>
        <w:rPr>
          <w:rFonts w:cs="Arial"/>
          <w:szCs w:val="21"/>
          <w:lang w:val="it-IT"/>
        </w:rPr>
      </w:pPr>
      <w:r w:rsidRPr="00E55481">
        <w:rPr>
          <w:rFonts w:cs="Arial"/>
          <w:szCs w:val="21"/>
          <w:lang w:val="it-IT"/>
        </w:rPr>
        <w:t>Tel. +49 (0)2773 85-478</w:t>
      </w:r>
    </w:p>
    <w:p w:rsidR="0064683D" w:rsidRPr="00E55481" w:rsidRDefault="0064683D" w:rsidP="0064683D">
      <w:pPr>
        <w:spacing w:after="0"/>
        <w:jc w:val="both"/>
        <w:rPr>
          <w:szCs w:val="21"/>
          <w:lang w:val="pt-BR"/>
        </w:rPr>
      </w:pPr>
      <w:r w:rsidRPr="00E55481">
        <w:rPr>
          <w:rFonts w:cs="Arial"/>
          <w:szCs w:val="21"/>
          <w:lang w:val="pt-BR"/>
        </w:rPr>
        <w:t xml:space="preserve">E-Mail: </w:t>
      </w:r>
      <w:hyperlink r:id="rId9" w:history="1">
        <w:r w:rsidRPr="00E55481">
          <w:rPr>
            <w:szCs w:val="21"/>
            <w:lang w:val="pt-BR"/>
          </w:rPr>
          <w:t xml:space="preserve"> </w:t>
        </w:r>
        <w:r w:rsidRPr="00E55481">
          <w:rPr>
            <w:szCs w:val="21"/>
            <w:u w:val="single"/>
            <w:lang w:val="pt-BR"/>
          </w:rPr>
          <w:t>stefanie.nuechtern@cloos.de</w:t>
        </w:r>
        <w:r w:rsidRPr="00E55481">
          <w:rPr>
            <w:szCs w:val="21"/>
            <w:lang w:val="pt-BR"/>
          </w:rPr>
          <w:t xml:space="preserve"> </w:t>
        </w:r>
      </w:hyperlink>
    </w:p>
    <w:p w:rsidR="0064683D" w:rsidRPr="00F34A3D" w:rsidRDefault="0064683D" w:rsidP="0064683D">
      <w:pPr>
        <w:rPr>
          <w:szCs w:val="21"/>
          <w:lang w:val="pt-BR"/>
        </w:rPr>
      </w:pPr>
    </w:p>
    <w:sectPr w:rsidR="0064683D" w:rsidRPr="00F34A3D" w:rsidSect="004E4023">
      <w:headerReference w:type="default" r:id="rId10"/>
      <w:footerReference w:type="default" r:id="rId11"/>
      <w:pgSz w:w="11906" w:h="16838"/>
      <w:pgMar w:top="1701"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83D" w:rsidRDefault="0064683D" w:rsidP="0064683D">
      <w:pPr>
        <w:spacing w:after="0" w:line="240" w:lineRule="auto"/>
      </w:pPr>
      <w:r>
        <w:separator/>
      </w:r>
    </w:p>
  </w:endnote>
  <w:endnote w:type="continuationSeparator" w:id="0">
    <w:p w:rsidR="0064683D" w:rsidRDefault="0064683D" w:rsidP="00646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heMix-B3Light">
    <w:altName w:val="MS Gothic"/>
    <w:panose1 w:val="000B0500000000000000"/>
    <w:charset w:val="80"/>
    <w:family w:val="swiss"/>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481" w:rsidRDefault="00E5548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83D" w:rsidRDefault="0064683D" w:rsidP="0064683D">
      <w:pPr>
        <w:spacing w:after="0" w:line="240" w:lineRule="auto"/>
      </w:pPr>
      <w:r>
        <w:separator/>
      </w:r>
    </w:p>
  </w:footnote>
  <w:footnote w:type="continuationSeparator" w:id="0">
    <w:p w:rsidR="0064683D" w:rsidRDefault="0064683D" w:rsidP="006468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83D" w:rsidRPr="0064683D" w:rsidRDefault="0064683D">
    <w:pPr>
      <w:pStyle w:val="Kopfzeile"/>
      <w:rPr>
        <w:sz w:val="20"/>
        <w:szCs w:val="20"/>
      </w:rPr>
    </w:pPr>
    <w:r w:rsidRPr="00B05417">
      <w:rPr>
        <w:noProof/>
        <w:lang w:eastAsia="de-DE"/>
      </w:rPr>
      <w:drawing>
        <wp:anchor distT="0" distB="0" distL="114300" distR="114300" simplePos="0" relativeHeight="251659264" behindDoc="0" locked="0" layoutInCell="1" allowOverlap="1" wp14:anchorId="3AB169D2" wp14:editId="4335764E">
          <wp:simplePos x="0" y="0"/>
          <wp:positionH relativeFrom="page">
            <wp:align>right</wp:align>
          </wp:positionH>
          <wp:positionV relativeFrom="page">
            <wp:posOffset>10795</wp:posOffset>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683D">
      <w:rPr>
        <w:sz w:val="20"/>
        <w:szCs w:val="20"/>
      </w:rPr>
      <w:t xml:space="preserve">Carl Cloos Schweißtechnik GmbH – </w:t>
    </w:r>
    <w:r w:rsidR="009C19E9">
      <w:rPr>
        <w:sz w:val="20"/>
        <w:szCs w:val="20"/>
      </w:rPr>
      <w:t>Presseinformation Oktober 2017</w:t>
    </w:r>
    <w:r w:rsidRPr="0064683D">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470A6"/>
    <w:multiLevelType w:val="hybridMultilevel"/>
    <w:tmpl w:val="DAFEDA6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83D"/>
    <w:rsid w:val="000007B6"/>
    <w:rsid w:val="00015FF4"/>
    <w:rsid w:val="0004614D"/>
    <w:rsid w:val="000F7225"/>
    <w:rsid w:val="001507E5"/>
    <w:rsid w:val="001C59E3"/>
    <w:rsid w:val="003039AA"/>
    <w:rsid w:val="003258A5"/>
    <w:rsid w:val="0039173B"/>
    <w:rsid w:val="003A22C1"/>
    <w:rsid w:val="003C2CE6"/>
    <w:rsid w:val="004E1040"/>
    <w:rsid w:val="004E4023"/>
    <w:rsid w:val="004F1B04"/>
    <w:rsid w:val="005073A6"/>
    <w:rsid w:val="00547979"/>
    <w:rsid w:val="00552F00"/>
    <w:rsid w:val="005E57F1"/>
    <w:rsid w:val="0064683D"/>
    <w:rsid w:val="006532D0"/>
    <w:rsid w:val="00671E13"/>
    <w:rsid w:val="00681820"/>
    <w:rsid w:val="006B1086"/>
    <w:rsid w:val="006C2038"/>
    <w:rsid w:val="00811B62"/>
    <w:rsid w:val="008315FF"/>
    <w:rsid w:val="00852990"/>
    <w:rsid w:val="008C2871"/>
    <w:rsid w:val="008E0E2B"/>
    <w:rsid w:val="008E79E7"/>
    <w:rsid w:val="0098750F"/>
    <w:rsid w:val="0099578A"/>
    <w:rsid w:val="009B7467"/>
    <w:rsid w:val="009C19E9"/>
    <w:rsid w:val="009D67C1"/>
    <w:rsid w:val="00A138F6"/>
    <w:rsid w:val="00A304EA"/>
    <w:rsid w:val="00A525D4"/>
    <w:rsid w:val="00AD43B2"/>
    <w:rsid w:val="00B07E41"/>
    <w:rsid w:val="00B61E26"/>
    <w:rsid w:val="00B93CC6"/>
    <w:rsid w:val="00BC2F72"/>
    <w:rsid w:val="00CE3FA9"/>
    <w:rsid w:val="00CE56EB"/>
    <w:rsid w:val="00D03A67"/>
    <w:rsid w:val="00D95993"/>
    <w:rsid w:val="00DB3C7C"/>
    <w:rsid w:val="00DD6421"/>
    <w:rsid w:val="00E55481"/>
    <w:rsid w:val="00E83388"/>
    <w:rsid w:val="00F34A3D"/>
    <w:rsid w:val="00FD6671"/>
    <w:rsid w:val="00FF0082"/>
    <w:rsid w:val="00FF7B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416AB-8FDC-48F9-AE4A-6A239AC36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customStyle="1" w:styleId="Default">
    <w:name w:val="Default"/>
    <w:rsid w:val="0064683D"/>
    <w:pPr>
      <w:autoSpaceDE w:val="0"/>
      <w:autoSpaceDN w:val="0"/>
      <w:adjustRightInd w:val="0"/>
      <w:spacing w:after="0" w:line="240" w:lineRule="auto"/>
    </w:pPr>
    <w:rPr>
      <w:rFonts w:ascii="Verdana" w:hAnsi="Verdana" w:cs="Verdana"/>
      <w:color w:val="000000"/>
      <w:sz w:val="24"/>
      <w:szCs w:val="24"/>
    </w:rPr>
  </w:style>
  <w:style w:type="paragraph" w:styleId="Listenabsatz">
    <w:name w:val="List Paragraph"/>
    <w:basedOn w:val="Standard"/>
    <w:uiPriority w:val="34"/>
    <w:qFormat/>
    <w:rsid w:val="0064683D"/>
    <w:pPr>
      <w:ind w:left="720"/>
      <w:contextualSpacing/>
    </w:pPr>
  </w:style>
  <w:style w:type="paragraph" w:styleId="Kopfzeile">
    <w:name w:val="header"/>
    <w:basedOn w:val="Standard"/>
    <w:link w:val="KopfzeileZchn"/>
    <w:unhideWhenUsed/>
    <w:rsid w:val="0064683D"/>
    <w:pPr>
      <w:tabs>
        <w:tab w:val="center" w:pos="4536"/>
        <w:tab w:val="right" w:pos="9072"/>
      </w:tabs>
      <w:spacing w:after="0" w:line="240" w:lineRule="auto"/>
    </w:pPr>
  </w:style>
  <w:style w:type="character" w:customStyle="1" w:styleId="KopfzeileZchn">
    <w:name w:val="Kopfzeile Zchn"/>
    <w:basedOn w:val="Absatz-Standardschriftart"/>
    <w:link w:val="Kopfzeile"/>
    <w:rsid w:val="0064683D"/>
    <w:rPr>
      <w:rFonts w:ascii="Verdana" w:hAnsi="Verdana"/>
      <w:sz w:val="21"/>
    </w:rPr>
  </w:style>
  <w:style w:type="paragraph" w:styleId="Fuzeile">
    <w:name w:val="footer"/>
    <w:basedOn w:val="Standard"/>
    <w:link w:val="FuzeileZchn"/>
    <w:uiPriority w:val="99"/>
    <w:unhideWhenUsed/>
    <w:rsid w:val="006468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683D"/>
    <w:rPr>
      <w:rFonts w:ascii="Verdana" w:hAnsi="Verdana"/>
      <w:sz w:val="21"/>
    </w:rPr>
  </w:style>
  <w:style w:type="paragraph" w:styleId="Sprechblasentext">
    <w:name w:val="Balloon Text"/>
    <w:basedOn w:val="Standard"/>
    <w:link w:val="SprechblasentextZchn"/>
    <w:uiPriority w:val="99"/>
    <w:semiHidden/>
    <w:unhideWhenUsed/>
    <w:rsid w:val="006C20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2038"/>
    <w:rPr>
      <w:rFonts w:ascii="Segoe UI" w:hAnsi="Segoe UI" w:cs="Segoe UI"/>
      <w:sz w:val="18"/>
      <w:szCs w:val="18"/>
    </w:rPr>
  </w:style>
  <w:style w:type="paragraph" w:styleId="StandardWeb">
    <w:name w:val="Normal (Web)"/>
    <w:basedOn w:val="Standard"/>
    <w:uiPriority w:val="99"/>
    <w:unhideWhenUsed/>
    <w:rsid w:val="003258A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uiPriority w:val="22"/>
    <w:qFormat/>
    <w:rsid w:val="003258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74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cloo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487</Words>
  <Characters>3074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9</cp:revision>
  <cp:lastPrinted>2017-10-24T12:10:00Z</cp:lastPrinted>
  <dcterms:created xsi:type="dcterms:W3CDTF">2017-10-19T11:16:00Z</dcterms:created>
  <dcterms:modified xsi:type="dcterms:W3CDTF">2017-10-24T12:26:00Z</dcterms:modified>
</cp:coreProperties>
</file>