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7D73" w:rsidRPr="0048648D" w:rsidRDefault="00C27D73" w:rsidP="008A5746">
      <w:pPr>
        <w:spacing w:after="240"/>
        <w:rPr>
          <w:rFonts w:cs="Arial"/>
          <w:color w:val="212121"/>
          <w:sz w:val="24"/>
          <w:szCs w:val="24"/>
          <w:u w:val="single"/>
        </w:rPr>
      </w:pPr>
      <w:r w:rsidRPr="0048648D">
        <w:rPr>
          <w:rFonts w:cs="Arial"/>
          <w:color w:val="212121"/>
          <w:sz w:val="24"/>
          <w:szCs w:val="24"/>
          <w:u w:val="single"/>
        </w:rPr>
        <w:t>Agrost</w:t>
      </w:r>
      <w:r w:rsidR="00E25259">
        <w:rPr>
          <w:rFonts w:cs="Arial"/>
          <w:color w:val="212121"/>
          <w:sz w:val="24"/>
          <w:szCs w:val="24"/>
          <w:u w:val="single"/>
        </w:rPr>
        <w:t>r</w:t>
      </w:r>
      <w:r w:rsidRPr="0048648D">
        <w:rPr>
          <w:rFonts w:cs="Arial"/>
          <w:color w:val="212121"/>
          <w:sz w:val="24"/>
          <w:szCs w:val="24"/>
          <w:u w:val="single"/>
        </w:rPr>
        <w:t xml:space="preserve">oj vertraut auf Schweißtechnik "Made by CLOOS" </w:t>
      </w:r>
    </w:p>
    <w:p w:rsidR="00C27D73" w:rsidRPr="0048648D" w:rsidRDefault="00053BC5" w:rsidP="008A5746">
      <w:pPr>
        <w:spacing w:after="240"/>
        <w:rPr>
          <w:rFonts w:cs="Arial"/>
          <w:b/>
          <w:color w:val="212121"/>
          <w:sz w:val="48"/>
          <w:szCs w:val="48"/>
        </w:rPr>
      </w:pPr>
      <w:r w:rsidRPr="0048648D">
        <w:rPr>
          <w:rFonts w:cs="Arial"/>
          <w:b/>
          <w:color w:val="212121"/>
          <w:sz w:val="48"/>
          <w:szCs w:val="48"/>
        </w:rPr>
        <w:t xml:space="preserve">Feierliche Übergabe des </w:t>
      </w:r>
      <w:r w:rsidRPr="0048648D">
        <w:rPr>
          <w:rFonts w:cs="Arial"/>
          <w:b/>
          <w:color w:val="212121"/>
          <w:sz w:val="48"/>
          <w:szCs w:val="48"/>
        </w:rPr>
        <w:br/>
      </w:r>
      <w:r w:rsidR="00C27D73" w:rsidRPr="0048648D">
        <w:rPr>
          <w:rFonts w:cs="Arial"/>
          <w:b/>
          <w:color w:val="212121"/>
          <w:sz w:val="48"/>
          <w:szCs w:val="48"/>
        </w:rPr>
        <w:t>100. Schweißroboter</w:t>
      </w:r>
      <w:r w:rsidRPr="0048648D">
        <w:rPr>
          <w:rFonts w:cs="Arial"/>
          <w:b/>
          <w:color w:val="212121"/>
          <w:sz w:val="48"/>
          <w:szCs w:val="48"/>
        </w:rPr>
        <w:t>s</w:t>
      </w:r>
      <w:r w:rsidR="00C27D73" w:rsidRPr="0048648D">
        <w:rPr>
          <w:rFonts w:cs="Arial"/>
          <w:b/>
          <w:color w:val="212121"/>
          <w:sz w:val="48"/>
          <w:szCs w:val="48"/>
        </w:rPr>
        <w:t xml:space="preserve"> </w:t>
      </w:r>
    </w:p>
    <w:p w:rsidR="00C27D73" w:rsidRPr="00053BC5" w:rsidRDefault="00C27D73" w:rsidP="008A5746">
      <w:pPr>
        <w:spacing w:after="240"/>
        <w:rPr>
          <w:rFonts w:cs="Arial"/>
          <w:color w:val="212121"/>
          <w:sz w:val="24"/>
          <w:szCs w:val="24"/>
        </w:rPr>
      </w:pPr>
      <w:r w:rsidRPr="00053BC5">
        <w:rPr>
          <w:rFonts w:cs="Arial"/>
          <w:color w:val="212121"/>
          <w:sz w:val="24"/>
          <w:szCs w:val="24"/>
        </w:rPr>
        <w:t>PELHRIMOV/HAIGER – Als größter Produzent von Landmaschinen in der Tschechischen Republik setzt Agrost</w:t>
      </w:r>
      <w:r w:rsidR="00E25259">
        <w:rPr>
          <w:rFonts w:cs="Arial"/>
          <w:color w:val="212121"/>
          <w:sz w:val="24"/>
          <w:szCs w:val="24"/>
        </w:rPr>
        <w:t>r</w:t>
      </w:r>
      <w:r w:rsidRPr="00053BC5">
        <w:rPr>
          <w:rFonts w:cs="Arial"/>
          <w:color w:val="212121"/>
          <w:sz w:val="24"/>
          <w:szCs w:val="24"/>
        </w:rPr>
        <w:t xml:space="preserve">oj auf modernste Produktionsanlagen. Beim Schweißen verlässt sich das tschechische Erfolgsunternehmen dabei ganz auf die Technologien von CLOOS. </w:t>
      </w:r>
      <w:r w:rsidR="00053BC5" w:rsidRPr="00053BC5">
        <w:rPr>
          <w:rFonts w:cs="Arial"/>
          <w:color w:val="212121"/>
          <w:sz w:val="24"/>
          <w:szCs w:val="24"/>
        </w:rPr>
        <w:t>Mitte April</w:t>
      </w:r>
      <w:r w:rsidR="00034CBA" w:rsidRPr="00053BC5">
        <w:rPr>
          <w:rFonts w:cs="Arial"/>
          <w:color w:val="212121"/>
          <w:sz w:val="24"/>
          <w:szCs w:val="24"/>
        </w:rPr>
        <w:t xml:space="preserve"> hat </w:t>
      </w:r>
      <w:r w:rsidR="008A5746" w:rsidRPr="00053BC5">
        <w:rPr>
          <w:rFonts w:cs="Arial"/>
          <w:color w:val="212121"/>
          <w:sz w:val="24"/>
          <w:szCs w:val="24"/>
        </w:rPr>
        <w:t>Agrost</w:t>
      </w:r>
      <w:r w:rsidR="00E25259">
        <w:rPr>
          <w:rFonts w:cs="Arial"/>
          <w:color w:val="212121"/>
          <w:sz w:val="24"/>
          <w:szCs w:val="24"/>
        </w:rPr>
        <w:t>r</w:t>
      </w:r>
      <w:r w:rsidR="008A5746" w:rsidRPr="00053BC5">
        <w:rPr>
          <w:rFonts w:cs="Arial"/>
          <w:color w:val="212121"/>
          <w:sz w:val="24"/>
          <w:szCs w:val="24"/>
        </w:rPr>
        <w:t xml:space="preserve">oj den 100. Roboter der </w:t>
      </w:r>
      <w:r w:rsidR="00022EA5">
        <w:rPr>
          <w:rFonts w:cs="Arial"/>
          <w:color w:val="212121"/>
          <w:sz w:val="24"/>
          <w:szCs w:val="24"/>
        </w:rPr>
        <w:t xml:space="preserve">Haigerer </w:t>
      </w:r>
      <w:r w:rsidR="008A5746" w:rsidRPr="00053BC5">
        <w:rPr>
          <w:rFonts w:cs="Arial"/>
          <w:color w:val="212121"/>
          <w:sz w:val="24"/>
          <w:szCs w:val="24"/>
        </w:rPr>
        <w:t>Schweißspezialisten</w:t>
      </w:r>
      <w:r w:rsidR="00053BC5" w:rsidRPr="00053BC5">
        <w:rPr>
          <w:rFonts w:cs="Arial"/>
          <w:color w:val="212121"/>
          <w:sz w:val="24"/>
          <w:szCs w:val="24"/>
        </w:rPr>
        <w:t xml:space="preserve"> </w:t>
      </w:r>
      <w:r w:rsidR="008A5746" w:rsidRPr="00053BC5">
        <w:rPr>
          <w:rFonts w:cs="Arial"/>
          <w:color w:val="212121"/>
          <w:sz w:val="24"/>
          <w:szCs w:val="24"/>
        </w:rPr>
        <w:t>in Betrieb genommen.</w:t>
      </w:r>
      <w:r w:rsidR="00053BC5">
        <w:rPr>
          <w:rFonts w:cs="Arial"/>
          <w:color w:val="212121"/>
          <w:sz w:val="24"/>
          <w:szCs w:val="24"/>
        </w:rPr>
        <w:t xml:space="preserve"> </w:t>
      </w:r>
    </w:p>
    <w:p w:rsidR="00053BC5" w:rsidRDefault="00053BC5" w:rsidP="00C27D73">
      <w:pPr>
        <w:rPr>
          <w:rFonts w:cs="Arial"/>
          <w:color w:val="212121"/>
          <w:szCs w:val="21"/>
        </w:rPr>
      </w:pPr>
      <w:r w:rsidRPr="00B1369F">
        <w:rPr>
          <w:rFonts w:cs="Arial"/>
          <w:color w:val="212121"/>
          <w:szCs w:val="21"/>
        </w:rPr>
        <w:t xml:space="preserve">"Wer hochwertige Produkte erfolgreich auf dem Weltmarkt anbieten möchte, braucht </w:t>
      </w:r>
      <w:r w:rsidR="00525656">
        <w:rPr>
          <w:rFonts w:cs="Arial"/>
          <w:color w:val="212121"/>
          <w:szCs w:val="21"/>
        </w:rPr>
        <w:t>innovative</w:t>
      </w:r>
      <w:r w:rsidRPr="00B1369F">
        <w:rPr>
          <w:rFonts w:cs="Arial"/>
          <w:color w:val="212121"/>
          <w:szCs w:val="21"/>
        </w:rPr>
        <w:t xml:space="preserve"> Technik und qualifizierte Mitarbeiter," betont </w:t>
      </w:r>
      <w:r w:rsidR="00E25259">
        <w:rPr>
          <w:rFonts w:cs="Arial"/>
          <w:color w:val="212121"/>
          <w:szCs w:val="21"/>
        </w:rPr>
        <w:t>Agrostroj</w:t>
      </w:r>
      <w:r w:rsidRPr="00B1369F">
        <w:rPr>
          <w:rFonts w:cs="Arial"/>
          <w:color w:val="212121"/>
          <w:szCs w:val="21"/>
        </w:rPr>
        <w:t>-Inhaber und Ges</w:t>
      </w:r>
      <w:r w:rsidR="002D4379">
        <w:rPr>
          <w:rFonts w:cs="Arial"/>
          <w:color w:val="212121"/>
          <w:szCs w:val="21"/>
        </w:rPr>
        <w:t xml:space="preserve">chäftsführer </w:t>
      </w:r>
      <w:r w:rsidR="00553A99" w:rsidRPr="00553A99">
        <w:rPr>
          <w:rFonts w:cs="Arial"/>
          <w:color w:val="212121"/>
          <w:szCs w:val="21"/>
        </w:rPr>
        <w:t>Lubomír Stoklásek</w:t>
      </w:r>
      <w:r w:rsidR="002D4379">
        <w:rPr>
          <w:rFonts w:cs="Arial"/>
          <w:color w:val="212121"/>
          <w:szCs w:val="21"/>
        </w:rPr>
        <w:t>. Er führt</w:t>
      </w:r>
      <w:r w:rsidR="00B1369F" w:rsidRPr="00B1369F">
        <w:rPr>
          <w:rFonts w:cs="Arial"/>
          <w:color w:val="212121"/>
          <w:szCs w:val="21"/>
        </w:rPr>
        <w:t xml:space="preserve"> </w:t>
      </w:r>
      <w:r w:rsidR="002D4379">
        <w:rPr>
          <w:rFonts w:cs="Arial"/>
          <w:color w:val="212121"/>
          <w:szCs w:val="21"/>
        </w:rPr>
        <w:t>das</w:t>
      </w:r>
      <w:r w:rsidR="00B1369F" w:rsidRPr="00B1369F">
        <w:rPr>
          <w:rFonts w:cs="Arial"/>
          <w:color w:val="212121"/>
          <w:szCs w:val="21"/>
        </w:rPr>
        <w:t xml:space="preserve"> Unternehmen </w:t>
      </w:r>
      <w:r w:rsidR="00525656">
        <w:rPr>
          <w:rFonts w:cs="Arial"/>
          <w:color w:val="212121"/>
          <w:szCs w:val="21"/>
        </w:rPr>
        <w:t xml:space="preserve">seit </w:t>
      </w:r>
      <w:r w:rsidR="00B1369F" w:rsidRPr="00B1369F">
        <w:rPr>
          <w:rFonts w:cs="Arial"/>
          <w:color w:val="212121"/>
          <w:szCs w:val="21"/>
        </w:rPr>
        <w:t xml:space="preserve">1998 </w:t>
      </w:r>
      <w:r w:rsidR="002D4379">
        <w:rPr>
          <w:rFonts w:cs="Arial"/>
          <w:color w:val="212121"/>
          <w:szCs w:val="21"/>
        </w:rPr>
        <w:t xml:space="preserve">und wurde kürzlich vom Magazin Forbes als </w:t>
      </w:r>
      <w:r w:rsidR="00022EA5">
        <w:rPr>
          <w:rFonts w:cs="Arial"/>
          <w:color w:val="212121"/>
          <w:szCs w:val="21"/>
        </w:rPr>
        <w:t>erfolgreichster tschechischer</w:t>
      </w:r>
      <w:r w:rsidR="002D4379">
        <w:rPr>
          <w:rFonts w:cs="Arial"/>
          <w:color w:val="212121"/>
          <w:szCs w:val="21"/>
        </w:rPr>
        <w:t xml:space="preserve"> Unternehmer gekürt</w:t>
      </w:r>
      <w:r w:rsidR="00B1369F" w:rsidRPr="00B1369F">
        <w:rPr>
          <w:rFonts w:cs="Arial"/>
          <w:color w:val="212121"/>
          <w:szCs w:val="21"/>
        </w:rPr>
        <w:t xml:space="preserve">. Innerhalb von wenigen Jahren machte </w:t>
      </w:r>
      <w:r w:rsidR="00553A99" w:rsidRPr="00553A99">
        <w:rPr>
          <w:rFonts w:cs="Arial"/>
          <w:color w:val="212121"/>
          <w:szCs w:val="21"/>
        </w:rPr>
        <w:t>Stoklásek</w:t>
      </w:r>
      <w:r w:rsidR="00F2788E">
        <w:rPr>
          <w:rFonts w:cs="Arial"/>
          <w:color w:val="212121"/>
          <w:szCs w:val="21"/>
        </w:rPr>
        <w:t xml:space="preserve"> aus dem ehemaligen Ostb</w:t>
      </w:r>
      <w:bookmarkStart w:id="0" w:name="_GoBack"/>
      <w:bookmarkEnd w:id="0"/>
      <w:r w:rsidR="00B1369F" w:rsidRPr="00B1369F">
        <w:rPr>
          <w:rFonts w:cs="Arial"/>
          <w:color w:val="212121"/>
          <w:szCs w:val="21"/>
        </w:rPr>
        <w:t xml:space="preserve">lock-Lieferanten einen wettbewerbsfähigen Global Player. </w:t>
      </w:r>
      <w:r w:rsidR="00E25259">
        <w:rPr>
          <w:rFonts w:cs="Arial"/>
          <w:color w:val="212121"/>
          <w:szCs w:val="21"/>
        </w:rPr>
        <w:t>Agrostroj</w:t>
      </w:r>
      <w:r w:rsidR="00B1369F" w:rsidRPr="00B1369F">
        <w:rPr>
          <w:rFonts w:cs="Arial"/>
          <w:color w:val="212121"/>
          <w:szCs w:val="21"/>
        </w:rPr>
        <w:t xml:space="preserve"> beliefert heute zahlreiche namhafte Hersteller in den Branchen Landmaschinen, Nutzfahrzeuge, Baumaschinen und Logistik mit </w:t>
      </w:r>
      <w:r w:rsidR="00F56A44">
        <w:rPr>
          <w:rFonts w:cs="Arial"/>
          <w:color w:val="212121"/>
          <w:szCs w:val="21"/>
        </w:rPr>
        <w:t>vielfältigen</w:t>
      </w:r>
      <w:r w:rsidR="00B1369F" w:rsidRPr="00B1369F">
        <w:rPr>
          <w:rFonts w:cs="Arial"/>
          <w:color w:val="212121"/>
          <w:szCs w:val="21"/>
        </w:rPr>
        <w:t xml:space="preserve"> Baugruppen und Fertigteilen. </w:t>
      </w:r>
    </w:p>
    <w:p w:rsidR="006662BC" w:rsidRPr="00207C62" w:rsidRDefault="00053BC5" w:rsidP="00207C62">
      <w:pPr>
        <w:rPr>
          <w:rFonts w:cs="Arial"/>
          <w:color w:val="212121"/>
          <w:szCs w:val="21"/>
        </w:rPr>
      </w:pPr>
      <w:r w:rsidRPr="00B1369F">
        <w:rPr>
          <w:rFonts w:cs="Arial"/>
          <w:color w:val="212121"/>
          <w:szCs w:val="21"/>
        </w:rPr>
        <w:t xml:space="preserve">Ende der 90er Jahre nahm </w:t>
      </w:r>
      <w:r w:rsidR="00525656">
        <w:rPr>
          <w:rFonts w:cs="Arial"/>
          <w:color w:val="212121"/>
          <w:szCs w:val="21"/>
        </w:rPr>
        <w:t xml:space="preserve">das Unternehmen </w:t>
      </w:r>
      <w:r w:rsidR="008D545C">
        <w:rPr>
          <w:rFonts w:cs="Arial"/>
          <w:color w:val="212121"/>
          <w:szCs w:val="21"/>
        </w:rPr>
        <w:t>bereits</w:t>
      </w:r>
      <w:r w:rsidRPr="00B1369F">
        <w:rPr>
          <w:rFonts w:cs="Arial"/>
          <w:color w:val="212121"/>
          <w:szCs w:val="21"/>
        </w:rPr>
        <w:t xml:space="preserve"> den ersten CLOOS-Ro</w:t>
      </w:r>
      <w:r w:rsidR="008D545C">
        <w:rPr>
          <w:rFonts w:cs="Arial"/>
          <w:color w:val="212121"/>
          <w:szCs w:val="21"/>
        </w:rPr>
        <w:t>boter in Betrieb und investiert</w:t>
      </w:r>
      <w:r w:rsidRPr="00B1369F">
        <w:rPr>
          <w:rFonts w:cs="Arial"/>
          <w:color w:val="212121"/>
          <w:szCs w:val="21"/>
        </w:rPr>
        <w:t xml:space="preserve"> seitdem kontinuierlich in die automatisierte Schweißtechnik. </w:t>
      </w:r>
      <w:r w:rsidR="00FC4E4A" w:rsidRPr="00B1369F">
        <w:rPr>
          <w:rFonts w:cs="Arial"/>
          <w:color w:val="212121"/>
          <w:szCs w:val="21"/>
        </w:rPr>
        <w:t xml:space="preserve">Egal ob Kompaktzellen und </w:t>
      </w:r>
      <w:r w:rsidR="00673E0B">
        <w:rPr>
          <w:rFonts w:cs="Arial"/>
          <w:color w:val="212121"/>
          <w:szCs w:val="21"/>
        </w:rPr>
        <w:t>-</w:t>
      </w:r>
      <w:r w:rsidR="00FC4E4A" w:rsidRPr="00B1369F">
        <w:rPr>
          <w:rFonts w:cs="Arial"/>
          <w:color w:val="212121"/>
          <w:szCs w:val="21"/>
        </w:rPr>
        <w:t>anlagen, All-In-One-Konzept</w:t>
      </w:r>
      <w:r w:rsidR="00381E9D">
        <w:rPr>
          <w:rFonts w:cs="Arial"/>
          <w:color w:val="212121"/>
          <w:szCs w:val="21"/>
        </w:rPr>
        <w:t>e oder komplexe Roboteranlagen –</w:t>
      </w:r>
      <w:r w:rsidR="00FC4E4A" w:rsidRPr="00B1369F">
        <w:rPr>
          <w:rFonts w:cs="Arial"/>
          <w:color w:val="212121"/>
          <w:szCs w:val="21"/>
        </w:rPr>
        <w:t xml:space="preserve"> </w:t>
      </w:r>
      <w:r w:rsidR="00E25259">
        <w:rPr>
          <w:rFonts w:cs="Arial"/>
          <w:color w:val="212121"/>
          <w:szCs w:val="21"/>
        </w:rPr>
        <w:t>Agrostroj</w:t>
      </w:r>
      <w:r w:rsidR="008A450B">
        <w:rPr>
          <w:rFonts w:cs="Arial"/>
          <w:color w:val="212121"/>
          <w:szCs w:val="21"/>
        </w:rPr>
        <w:t xml:space="preserve"> verfügt</w:t>
      </w:r>
      <w:r w:rsidR="00FC4E4A" w:rsidRPr="00B1369F">
        <w:rPr>
          <w:rFonts w:cs="Arial"/>
          <w:color w:val="212121"/>
          <w:szCs w:val="21"/>
        </w:rPr>
        <w:t xml:space="preserve"> über ein breites Spektrum an </w:t>
      </w:r>
      <w:r w:rsidR="008A450B">
        <w:rPr>
          <w:rFonts w:cs="Arial"/>
          <w:color w:val="212121"/>
          <w:szCs w:val="21"/>
        </w:rPr>
        <w:t>CLOOS-</w:t>
      </w:r>
      <w:r w:rsidR="00FC4E4A" w:rsidRPr="00B1369F">
        <w:rPr>
          <w:rFonts w:cs="Arial"/>
          <w:color w:val="212121"/>
          <w:szCs w:val="21"/>
        </w:rPr>
        <w:t xml:space="preserve">Roboteranlagen unterschiedlicher Größen. </w:t>
      </w:r>
      <w:r w:rsidR="00207C62" w:rsidRPr="00B1369F">
        <w:rPr>
          <w:rFonts w:cs="Arial"/>
          <w:color w:val="212121"/>
          <w:szCs w:val="21"/>
        </w:rPr>
        <w:t>Daneben</w:t>
      </w:r>
      <w:r w:rsidR="00986EF2">
        <w:rPr>
          <w:rFonts w:cs="Arial"/>
          <w:color w:val="212121"/>
          <w:szCs w:val="21"/>
        </w:rPr>
        <w:t xml:space="preserve"> sind zum Handschweißen mehr als 600 Schweißstromquellen aus dem Hause CLOOS im Einsatz. Durch die flexiblen Anlagenkonzepte kann das Unternehmen schnell auf sich </w:t>
      </w:r>
      <w:r w:rsidR="008D545C">
        <w:rPr>
          <w:rFonts w:cs="Arial"/>
          <w:color w:val="212121"/>
          <w:szCs w:val="21"/>
        </w:rPr>
        <w:t xml:space="preserve">ändernde Anforderungen </w:t>
      </w:r>
      <w:r w:rsidR="00FC4E4A" w:rsidRPr="00B1369F">
        <w:rPr>
          <w:rFonts w:cs="Arial"/>
          <w:color w:val="212121"/>
          <w:szCs w:val="21"/>
        </w:rPr>
        <w:t xml:space="preserve">reagieren. </w:t>
      </w:r>
      <w:r w:rsidR="00E610CB" w:rsidRPr="00B1369F">
        <w:rPr>
          <w:rFonts w:cs="Arial"/>
          <w:color w:val="212121"/>
          <w:szCs w:val="21"/>
        </w:rPr>
        <w:t>Alle Roboteranlagen sind mit der Offline-Programmiersoftware RoboPlan sowie mit der Benutzerverwaltungssoftware</w:t>
      </w:r>
      <w:r w:rsidR="006662BC" w:rsidRPr="00B1369F">
        <w:rPr>
          <w:rFonts w:cs="Arial"/>
          <w:color w:val="212121"/>
          <w:szCs w:val="21"/>
        </w:rPr>
        <w:t xml:space="preserve"> User Management System (UMS) </w:t>
      </w:r>
      <w:r w:rsidR="00BC2CF9">
        <w:rPr>
          <w:rFonts w:cs="Arial"/>
          <w:color w:val="212121"/>
          <w:szCs w:val="21"/>
        </w:rPr>
        <w:t xml:space="preserve">von CLOOS </w:t>
      </w:r>
      <w:r w:rsidR="006662BC" w:rsidRPr="00B1369F">
        <w:rPr>
          <w:rFonts w:cs="Arial"/>
          <w:color w:val="212121"/>
          <w:szCs w:val="21"/>
        </w:rPr>
        <w:t xml:space="preserve">ausgestattet. </w:t>
      </w:r>
      <w:r w:rsidR="008D545C">
        <w:rPr>
          <w:rFonts w:cs="Arial"/>
          <w:color w:val="212121"/>
          <w:szCs w:val="21"/>
        </w:rPr>
        <w:t xml:space="preserve">Damit kann </w:t>
      </w:r>
      <w:r w:rsidR="00E25259">
        <w:rPr>
          <w:rFonts w:cs="Arial"/>
          <w:color w:val="212121"/>
          <w:szCs w:val="21"/>
        </w:rPr>
        <w:t>Agrostroj</w:t>
      </w:r>
      <w:r w:rsidR="008D545C">
        <w:rPr>
          <w:rFonts w:cs="Arial"/>
          <w:color w:val="212121"/>
          <w:szCs w:val="21"/>
        </w:rPr>
        <w:t xml:space="preserve"> </w:t>
      </w:r>
      <w:r w:rsidR="00381E9D">
        <w:rPr>
          <w:rFonts w:cs="Arial"/>
          <w:color w:val="212121"/>
          <w:szCs w:val="21"/>
        </w:rPr>
        <w:t xml:space="preserve">Kundenwünsche </w:t>
      </w:r>
      <w:r w:rsidR="008D545C">
        <w:rPr>
          <w:rFonts w:cs="Arial"/>
          <w:color w:val="212121"/>
          <w:szCs w:val="21"/>
        </w:rPr>
        <w:t xml:space="preserve">noch flexibler </w:t>
      </w:r>
      <w:r w:rsidR="00381E9D">
        <w:rPr>
          <w:rFonts w:cs="Arial"/>
          <w:color w:val="212121"/>
          <w:szCs w:val="21"/>
        </w:rPr>
        <w:t>berücksichtigen</w:t>
      </w:r>
      <w:r w:rsidR="008D545C">
        <w:rPr>
          <w:rFonts w:cs="Arial"/>
          <w:color w:val="212121"/>
          <w:szCs w:val="21"/>
        </w:rPr>
        <w:t>.</w:t>
      </w:r>
      <w:r w:rsidR="00207C62">
        <w:rPr>
          <w:rFonts w:cs="Arial"/>
          <w:color w:val="212121"/>
          <w:szCs w:val="21"/>
        </w:rPr>
        <w:t xml:space="preserve"> </w:t>
      </w:r>
      <w:r w:rsidR="00986EF2">
        <w:rPr>
          <w:rFonts w:cs="Arial"/>
          <w:color w:val="212121"/>
          <w:szCs w:val="21"/>
        </w:rPr>
        <w:t>Der</w:t>
      </w:r>
      <w:r w:rsidR="00B1369F" w:rsidRPr="00B1369F">
        <w:rPr>
          <w:rFonts w:cs="Arial"/>
          <w:color w:val="212121"/>
          <w:szCs w:val="21"/>
        </w:rPr>
        <w:t xml:space="preserve"> Einsatz der automatisierten Schweißtechnik </w:t>
      </w:r>
      <w:r w:rsidR="00986EF2">
        <w:rPr>
          <w:rFonts w:cs="Arial"/>
          <w:color w:val="212121"/>
          <w:szCs w:val="21"/>
        </w:rPr>
        <w:t>resultiert in einer</w:t>
      </w:r>
      <w:r w:rsidR="00207C62">
        <w:rPr>
          <w:rFonts w:cs="Arial"/>
          <w:color w:val="212121"/>
          <w:szCs w:val="21"/>
        </w:rPr>
        <w:t xml:space="preserve"> </w:t>
      </w:r>
      <w:r w:rsidR="00022EA5">
        <w:rPr>
          <w:rFonts w:cs="Arial"/>
          <w:color w:val="212121"/>
          <w:szCs w:val="21"/>
        </w:rPr>
        <w:t>exzellente</w:t>
      </w:r>
      <w:r w:rsidR="00986EF2">
        <w:rPr>
          <w:rFonts w:cs="Arial"/>
          <w:color w:val="212121"/>
          <w:szCs w:val="21"/>
        </w:rPr>
        <w:t>n</w:t>
      </w:r>
      <w:r w:rsidR="00207C62">
        <w:rPr>
          <w:rFonts w:cs="Arial"/>
          <w:color w:val="212121"/>
          <w:szCs w:val="21"/>
        </w:rPr>
        <w:t xml:space="preserve"> Produktqualität bei </w:t>
      </w:r>
      <w:r w:rsidR="008D545C">
        <w:rPr>
          <w:rFonts w:cs="Arial"/>
          <w:color w:val="212121"/>
          <w:szCs w:val="21"/>
        </w:rPr>
        <w:t xml:space="preserve">kürzesten </w:t>
      </w:r>
      <w:r w:rsidR="00207C62">
        <w:rPr>
          <w:rFonts w:cs="Arial"/>
          <w:color w:val="212121"/>
          <w:szCs w:val="21"/>
        </w:rPr>
        <w:t xml:space="preserve">Fertigungszeiten. </w:t>
      </w:r>
    </w:p>
    <w:p w:rsidR="006662BC" w:rsidRPr="00B1369F" w:rsidRDefault="006662BC" w:rsidP="008A5746">
      <w:pPr>
        <w:rPr>
          <w:rFonts w:cs="Arial"/>
          <w:color w:val="212121"/>
          <w:szCs w:val="21"/>
        </w:rPr>
      </w:pPr>
      <w:r w:rsidRPr="00B1369F">
        <w:rPr>
          <w:rFonts w:cs="Arial"/>
          <w:color w:val="212121"/>
          <w:szCs w:val="21"/>
        </w:rPr>
        <w:t xml:space="preserve">"Wir freuen uns, dass CLOOS uns als zuverlässiger Partner mit Rat und Tat im Bereich Schweißtechnik zur Verfügung steht", freut sich </w:t>
      </w:r>
      <w:r w:rsidR="00553A99" w:rsidRPr="00553A99">
        <w:rPr>
          <w:rFonts w:cs="Arial"/>
          <w:color w:val="212121"/>
          <w:szCs w:val="21"/>
        </w:rPr>
        <w:t>Stoklásek</w:t>
      </w:r>
      <w:r w:rsidRPr="00B1369F">
        <w:rPr>
          <w:rFonts w:cs="Arial"/>
          <w:color w:val="212121"/>
          <w:szCs w:val="21"/>
        </w:rPr>
        <w:t>. "CLOOS hat eine ausgezeichnete Reputation i</w:t>
      </w:r>
      <w:r w:rsidR="00CB54C1">
        <w:rPr>
          <w:rFonts w:cs="Arial"/>
          <w:color w:val="212121"/>
          <w:szCs w:val="21"/>
        </w:rPr>
        <w:t>m Markt und beliefert mit seinen</w:t>
      </w:r>
      <w:r w:rsidRPr="00B1369F">
        <w:rPr>
          <w:rFonts w:cs="Arial"/>
          <w:color w:val="212121"/>
          <w:szCs w:val="21"/>
        </w:rPr>
        <w:t xml:space="preserve"> Technologie</w:t>
      </w:r>
      <w:r w:rsidR="00CB54C1">
        <w:rPr>
          <w:rFonts w:cs="Arial"/>
          <w:color w:val="212121"/>
          <w:szCs w:val="21"/>
        </w:rPr>
        <w:t>n</w:t>
      </w:r>
      <w:r w:rsidRPr="00B1369F">
        <w:rPr>
          <w:rFonts w:cs="Arial"/>
          <w:color w:val="212121"/>
          <w:szCs w:val="21"/>
        </w:rPr>
        <w:t xml:space="preserve"> auch viele unserer Kunden.</w:t>
      </w:r>
      <w:r w:rsidR="00525656">
        <w:rPr>
          <w:rFonts w:cs="Arial"/>
          <w:color w:val="212121"/>
          <w:szCs w:val="21"/>
        </w:rPr>
        <w:t>"</w:t>
      </w:r>
      <w:r w:rsidR="002D4379">
        <w:rPr>
          <w:rFonts w:cs="Arial"/>
          <w:color w:val="212121"/>
          <w:szCs w:val="21"/>
        </w:rPr>
        <w:t xml:space="preserve"> </w:t>
      </w:r>
      <w:r w:rsidR="00022EA5">
        <w:rPr>
          <w:rFonts w:cs="Arial"/>
          <w:color w:val="212121"/>
          <w:szCs w:val="21"/>
        </w:rPr>
        <w:br/>
      </w:r>
      <w:r w:rsidRPr="00B1369F">
        <w:rPr>
          <w:rFonts w:cs="Arial"/>
          <w:color w:val="212121"/>
          <w:szCs w:val="21"/>
        </w:rPr>
        <w:lastRenderedPageBreak/>
        <w:t>D</w:t>
      </w:r>
      <w:r w:rsidR="00E610CB" w:rsidRPr="00B1369F">
        <w:rPr>
          <w:rFonts w:cs="Arial"/>
          <w:color w:val="212121"/>
          <w:szCs w:val="21"/>
        </w:rPr>
        <w:t xml:space="preserve">ie Vor-Ort-Betreuung </w:t>
      </w:r>
      <w:r w:rsidRPr="00B1369F">
        <w:rPr>
          <w:rFonts w:cs="Arial"/>
          <w:color w:val="212121"/>
          <w:szCs w:val="21"/>
        </w:rPr>
        <w:t xml:space="preserve">in Pelhrimov </w:t>
      </w:r>
      <w:r w:rsidR="00E610CB" w:rsidRPr="00B1369F">
        <w:rPr>
          <w:rFonts w:cs="Arial"/>
          <w:color w:val="212121"/>
          <w:szCs w:val="21"/>
        </w:rPr>
        <w:t xml:space="preserve">übernimmt die langjährige CLOOS-Tochtergesellschaft </w:t>
      </w:r>
      <w:r w:rsidR="00525656">
        <w:rPr>
          <w:rFonts w:cs="Arial"/>
          <w:color w:val="212121"/>
          <w:szCs w:val="21"/>
        </w:rPr>
        <w:t>mit Sitz in</w:t>
      </w:r>
      <w:r w:rsidR="00E610CB" w:rsidRPr="00B1369F">
        <w:rPr>
          <w:rFonts w:cs="Arial"/>
          <w:color w:val="212121"/>
          <w:szCs w:val="21"/>
        </w:rPr>
        <w:t xml:space="preserve"> Prag. </w:t>
      </w:r>
      <w:r w:rsidR="008A450B">
        <w:rPr>
          <w:rFonts w:cs="Arial"/>
          <w:color w:val="212121"/>
          <w:szCs w:val="21"/>
        </w:rPr>
        <w:t>Ein</w:t>
      </w:r>
      <w:r w:rsidRPr="00B1369F">
        <w:rPr>
          <w:rFonts w:cs="Arial"/>
          <w:color w:val="212121"/>
          <w:szCs w:val="21"/>
        </w:rPr>
        <w:t xml:space="preserve"> bei CLOOS Prag </w:t>
      </w:r>
      <w:r w:rsidR="0048648D">
        <w:rPr>
          <w:rFonts w:cs="Arial"/>
          <w:color w:val="212121"/>
          <w:szCs w:val="21"/>
        </w:rPr>
        <w:t xml:space="preserve">angestellter </w:t>
      </w:r>
      <w:r w:rsidRPr="00B1369F">
        <w:rPr>
          <w:rFonts w:cs="Arial"/>
          <w:color w:val="212121"/>
          <w:szCs w:val="21"/>
        </w:rPr>
        <w:t>Techniker</w:t>
      </w:r>
      <w:r w:rsidR="008A450B">
        <w:rPr>
          <w:rFonts w:cs="Arial"/>
          <w:color w:val="212121"/>
          <w:szCs w:val="21"/>
        </w:rPr>
        <w:t xml:space="preserve"> arbeitet sogar</w:t>
      </w:r>
      <w:r w:rsidRPr="00B1369F">
        <w:rPr>
          <w:rFonts w:cs="Arial"/>
          <w:color w:val="212121"/>
          <w:szCs w:val="21"/>
        </w:rPr>
        <w:t xml:space="preserve"> fest im </w:t>
      </w:r>
      <w:r w:rsidR="00E25259">
        <w:rPr>
          <w:rFonts w:cs="Arial"/>
          <w:color w:val="212121"/>
          <w:szCs w:val="21"/>
        </w:rPr>
        <w:t>Agrostroj</w:t>
      </w:r>
      <w:r w:rsidRPr="00B1369F">
        <w:rPr>
          <w:rFonts w:cs="Arial"/>
          <w:color w:val="212121"/>
          <w:szCs w:val="21"/>
        </w:rPr>
        <w:t xml:space="preserve">-Werk und kümmert sich um Wartung und Instandhaltung der zahlreichen Schweißanlagen. </w:t>
      </w:r>
    </w:p>
    <w:p w:rsidR="003C1CAF" w:rsidRDefault="00FC4E4A">
      <w:pPr>
        <w:rPr>
          <w:rFonts w:cs="Arial"/>
          <w:color w:val="212121"/>
          <w:szCs w:val="21"/>
        </w:rPr>
      </w:pPr>
      <w:r w:rsidRPr="00B1369F">
        <w:rPr>
          <w:rFonts w:cs="Arial"/>
          <w:color w:val="212121"/>
          <w:szCs w:val="21"/>
        </w:rPr>
        <w:t>"</w:t>
      </w:r>
      <w:r w:rsidR="00E25259">
        <w:rPr>
          <w:rFonts w:cs="Arial"/>
          <w:color w:val="212121"/>
          <w:szCs w:val="21"/>
        </w:rPr>
        <w:t>Agrostroj</w:t>
      </w:r>
      <w:r w:rsidRPr="00B1369F">
        <w:rPr>
          <w:rFonts w:cs="Arial"/>
          <w:color w:val="212121"/>
          <w:szCs w:val="21"/>
        </w:rPr>
        <w:t xml:space="preserve"> gehört zu unseren </w:t>
      </w:r>
      <w:r w:rsidR="00F56A44">
        <w:rPr>
          <w:rFonts w:cs="Arial"/>
          <w:color w:val="212121"/>
          <w:szCs w:val="21"/>
        </w:rPr>
        <w:t xml:space="preserve">treuesten und weltweit </w:t>
      </w:r>
      <w:r w:rsidR="00525656">
        <w:rPr>
          <w:rFonts w:cs="Arial"/>
          <w:color w:val="212121"/>
          <w:szCs w:val="21"/>
        </w:rPr>
        <w:t xml:space="preserve">wichtigsten </w:t>
      </w:r>
      <w:r w:rsidRPr="00B1369F">
        <w:rPr>
          <w:rFonts w:cs="Arial"/>
          <w:color w:val="212121"/>
          <w:szCs w:val="21"/>
        </w:rPr>
        <w:t xml:space="preserve">Kunden", erklärt CLOOS-Geschäftsführer Sieghard Thomas. </w:t>
      </w:r>
      <w:r w:rsidR="00D77FCD">
        <w:rPr>
          <w:rFonts w:cs="Arial"/>
          <w:color w:val="212121"/>
          <w:szCs w:val="21"/>
        </w:rPr>
        <w:t>"</w:t>
      </w:r>
      <w:r w:rsidR="00193622" w:rsidRPr="00B1369F">
        <w:rPr>
          <w:rFonts w:cs="Arial"/>
          <w:color w:val="212121"/>
          <w:szCs w:val="21"/>
        </w:rPr>
        <w:t xml:space="preserve">Wir freuen uns darauf, </w:t>
      </w:r>
      <w:r w:rsidR="00022EA5">
        <w:rPr>
          <w:rFonts w:cs="Arial"/>
          <w:color w:val="212121"/>
          <w:szCs w:val="21"/>
        </w:rPr>
        <w:t>die</w:t>
      </w:r>
      <w:r w:rsidR="00193622" w:rsidRPr="00B1369F">
        <w:rPr>
          <w:rFonts w:cs="Arial"/>
          <w:color w:val="212121"/>
          <w:szCs w:val="21"/>
        </w:rPr>
        <w:t xml:space="preserve"> erfolgreiche und partnerschaftliche Zusammenarbeit auch in Zukunft fortzuführen." </w:t>
      </w:r>
      <w:r w:rsidR="00D77FCD">
        <w:rPr>
          <w:rFonts w:cs="Arial"/>
          <w:color w:val="212121"/>
          <w:szCs w:val="21"/>
        </w:rPr>
        <w:t>Die beiden Unternehmen werden ihre Zusammenarbeit weiter ausbauen.</w:t>
      </w:r>
      <w:r w:rsidR="008A450B">
        <w:rPr>
          <w:rFonts w:cs="Arial"/>
          <w:color w:val="212121"/>
          <w:szCs w:val="21"/>
        </w:rPr>
        <w:t xml:space="preserve"> Inzwischen</w:t>
      </w:r>
      <w:r w:rsidR="00D77FCD">
        <w:rPr>
          <w:rFonts w:cs="Arial"/>
          <w:color w:val="212121"/>
          <w:szCs w:val="21"/>
        </w:rPr>
        <w:t xml:space="preserve"> hat </w:t>
      </w:r>
      <w:r w:rsidR="00E25259">
        <w:rPr>
          <w:rFonts w:cs="Arial"/>
          <w:color w:val="212121"/>
          <w:szCs w:val="21"/>
        </w:rPr>
        <w:t>Agrostroj</w:t>
      </w:r>
      <w:r w:rsidR="00193622" w:rsidRPr="00B1369F">
        <w:rPr>
          <w:rFonts w:cs="Arial"/>
          <w:color w:val="212121"/>
          <w:szCs w:val="21"/>
        </w:rPr>
        <w:t xml:space="preserve"> schon den 106. Roboter </w:t>
      </w:r>
      <w:r w:rsidR="00022EA5" w:rsidRPr="00B1369F">
        <w:rPr>
          <w:rFonts w:cs="Arial"/>
          <w:color w:val="212121"/>
          <w:szCs w:val="21"/>
        </w:rPr>
        <w:t xml:space="preserve">bei CLOOS </w:t>
      </w:r>
      <w:r w:rsidR="00193622" w:rsidRPr="00B1369F">
        <w:rPr>
          <w:rFonts w:cs="Arial"/>
          <w:color w:val="212121"/>
          <w:szCs w:val="21"/>
        </w:rPr>
        <w:t xml:space="preserve">in Auftrag gegeben. </w:t>
      </w:r>
    </w:p>
    <w:p w:rsidR="0048648D" w:rsidRDefault="0048648D">
      <w:pPr>
        <w:rPr>
          <w:rFonts w:cs="Arial"/>
          <w:color w:val="212121"/>
          <w:szCs w:val="21"/>
        </w:rPr>
      </w:pPr>
    </w:p>
    <w:p w:rsidR="006E45FF" w:rsidRDefault="006E45FF">
      <w:pPr>
        <w:rPr>
          <w:rFonts w:cs="Arial"/>
          <w:color w:val="212121"/>
          <w:szCs w:val="21"/>
        </w:rPr>
      </w:pPr>
    </w:p>
    <w:p w:rsidR="00C04AEC" w:rsidRDefault="00C04AEC">
      <w:pPr>
        <w:rPr>
          <w:rFonts w:cs="Arial"/>
          <w:color w:val="212121"/>
          <w:szCs w:val="21"/>
        </w:rPr>
      </w:pPr>
      <w:r w:rsidRPr="00C04AEC">
        <w:rPr>
          <w:rFonts w:cs="Arial"/>
          <w:noProof/>
          <w:color w:val="212121"/>
          <w:szCs w:val="21"/>
          <w:lang w:eastAsia="de-DE"/>
        </w:rPr>
        <w:drawing>
          <wp:inline distT="0" distB="0" distL="0" distR="0">
            <wp:extent cx="4680000" cy="3436197"/>
            <wp:effectExtent l="0" t="0" r="6350" b="0"/>
            <wp:docPr id="2" name="Grafik 2" descr="R:\Pressearbeit\Presseberichte\Agrostoj - 100. Schweißroboter\Bilder\Bildauswahl\_DSC31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Pressearbeit\Presseberichte\Agrostoj - 100. Schweißroboter\Bilder\Bildauswahl\_DSC317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68" r="5334"/>
                    <a:stretch/>
                  </pic:blipFill>
                  <pic:spPr bwMode="auto">
                    <a:xfrm>
                      <a:off x="0" y="0"/>
                      <a:ext cx="4680000" cy="3436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49F4" w:rsidRPr="006E45FF" w:rsidRDefault="002E02F6">
      <w:pPr>
        <w:rPr>
          <w:rFonts w:cs="Arial"/>
          <w:b/>
          <w:color w:val="212121"/>
          <w:szCs w:val="21"/>
        </w:rPr>
      </w:pPr>
      <w:r w:rsidRPr="000A6245">
        <w:rPr>
          <w:rFonts w:cs="Arial"/>
          <w:b/>
          <w:color w:val="212121"/>
          <w:szCs w:val="21"/>
        </w:rPr>
        <w:t xml:space="preserve">Bild 1: </w:t>
      </w:r>
      <w:r w:rsidR="00C04AEC" w:rsidRPr="00C04AEC">
        <w:rPr>
          <w:rFonts w:cs="Arial"/>
          <w:color w:val="212121"/>
          <w:szCs w:val="21"/>
        </w:rPr>
        <w:t xml:space="preserve">Das </w:t>
      </w:r>
      <w:r w:rsidR="00E25259">
        <w:rPr>
          <w:rFonts w:cs="Arial"/>
          <w:color w:val="212121"/>
          <w:szCs w:val="21"/>
        </w:rPr>
        <w:t>Agrostroj</w:t>
      </w:r>
      <w:r w:rsidR="00C04AEC" w:rsidRPr="00C04AEC">
        <w:rPr>
          <w:rFonts w:cs="Arial"/>
          <w:color w:val="212121"/>
          <w:szCs w:val="21"/>
        </w:rPr>
        <w:t>- und CLOOS-Team bei der feierlichen Übergabe des 10</w:t>
      </w:r>
      <w:r w:rsidR="006E45FF">
        <w:rPr>
          <w:rFonts w:cs="Arial"/>
          <w:color w:val="212121"/>
          <w:szCs w:val="21"/>
        </w:rPr>
        <w:t>0</w:t>
      </w:r>
      <w:r w:rsidR="00C04AEC" w:rsidRPr="00C04AEC">
        <w:rPr>
          <w:rFonts w:cs="Arial"/>
          <w:color w:val="212121"/>
          <w:szCs w:val="21"/>
        </w:rPr>
        <w:t>. Schweißroboters.</w:t>
      </w:r>
      <w:r w:rsidR="00C04AEC">
        <w:rPr>
          <w:rFonts w:cs="Arial"/>
          <w:b/>
          <w:color w:val="212121"/>
          <w:szCs w:val="21"/>
        </w:rPr>
        <w:t xml:space="preserve"> </w:t>
      </w:r>
    </w:p>
    <w:p w:rsidR="00494B7B" w:rsidRDefault="002E02F6">
      <w:pPr>
        <w:rPr>
          <w:rFonts w:cs="Arial"/>
          <w:b/>
          <w:color w:val="212121"/>
          <w:szCs w:val="21"/>
        </w:rPr>
      </w:pPr>
      <w:r w:rsidRPr="002E02F6">
        <w:rPr>
          <w:rFonts w:cs="Arial"/>
          <w:noProof/>
          <w:color w:val="212121"/>
          <w:szCs w:val="21"/>
          <w:lang w:eastAsia="de-DE"/>
        </w:rPr>
        <w:lastRenderedPageBreak/>
        <w:drawing>
          <wp:inline distT="0" distB="0" distL="0" distR="0">
            <wp:extent cx="4860000" cy="3442548"/>
            <wp:effectExtent l="0" t="0" r="0" b="5715"/>
            <wp:docPr id="1" name="Grafik 1" descr="R:\Pressearbeit\Firmenprofil &amp; Key Visual\KeyVisual_QIRO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Pressearbeit\Firmenprofil &amp; Key Visual\KeyVisual_QIROX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000" cy="3442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2F6" w:rsidRDefault="002E02F6">
      <w:pPr>
        <w:rPr>
          <w:rFonts w:cs="Arial"/>
          <w:color w:val="212121"/>
          <w:szCs w:val="21"/>
        </w:rPr>
      </w:pPr>
      <w:r w:rsidRPr="000A6245">
        <w:rPr>
          <w:rFonts w:cs="Arial"/>
          <w:b/>
          <w:color w:val="212121"/>
          <w:szCs w:val="21"/>
        </w:rPr>
        <w:t xml:space="preserve">Bild 2: </w:t>
      </w:r>
      <w:r w:rsidR="00E25259">
        <w:rPr>
          <w:rFonts w:cs="Arial"/>
          <w:color w:val="212121"/>
          <w:szCs w:val="21"/>
        </w:rPr>
        <w:t>Agrostroj</w:t>
      </w:r>
      <w:r w:rsidR="000A6245" w:rsidRPr="000A6245">
        <w:rPr>
          <w:rFonts w:cs="Arial"/>
          <w:color w:val="212121"/>
          <w:szCs w:val="21"/>
        </w:rPr>
        <w:t xml:space="preserve"> </w:t>
      </w:r>
      <w:r w:rsidR="00043BCE">
        <w:rPr>
          <w:rFonts w:cs="Arial"/>
          <w:color w:val="212121"/>
          <w:szCs w:val="21"/>
        </w:rPr>
        <w:t xml:space="preserve">setzt </w:t>
      </w:r>
      <w:r w:rsidR="000A6245">
        <w:rPr>
          <w:rFonts w:cs="Arial"/>
          <w:color w:val="212121"/>
          <w:szCs w:val="21"/>
        </w:rPr>
        <w:t>seit 20 Jahre</w:t>
      </w:r>
      <w:r w:rsidR="006E45FF">
        <w:rPr>
          <w:rFonts w:cs="Arial"/>
          <w:color w:val="212121"/>
          <w:szCs w:val="21"/>
        </w:rPr>
        <w:t xml:space="preserve">n auf Schweißtechnik von CLOOS. </w:t>
      </w:r>
    </w:p>
    <w:p w:rsidR="006E45FF" w:rsidRDefault="006E45FF">
      <w:pPr>
        <w:rPr>
          <w:rFonts w:cs="Arial"/>
          <w:color w:val="212121"/>
          <w:szCs w:val="21"/>
        </w:rPr>
      </w:pPr>
    </w:p>
    <w:p w:rsidR="006E45FF" w:rsidRDefault="006E45FF">
      <w:pPr>
        <w:rPr>
          <w:rFonts w:cs="Arial"/>
          <w:color w:val="212121"/>
          <w:szCs w:val="21"/>
        </w:rPr>
      </w:pPr>
      <w:r w:rsidRPr="006E45FF">
        <w:rPr>
          <w:rFonts w:cs="Arial"/>
          <w:noProof/>
          <w:color w:val="212121"/>
          <w:szCs w:val="21"/>
          <w:lang w:eastAsia="de-DE"/>
        </w:rPr>
        <w:drawing>
          <wp:inline distT="0" distB="0" distL="0" distR="0">
            <wp:extent cx="4860000" cy="3298273"/>
            <wp:effectExtent l="0" t="0" r="0" b="0"/>
            <wp:docPr id="3" name="Grafik 3" descr="R:\Pressearbeit\Anwendungsberichte\Agrostoj\Urkunde Agrostoj\CLOOS_Qirox_Goldroboter_Compos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:\Pressearbeit\Anwendungsberichte\Agrostoj\Urkunde Agrostoj\CLOOS_Qirox_Goldroboter_Composing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0000" cy="3298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45FF" w:rsidRPr="006E45FF" w:rsidRDefault="006E45FF">
      <w:pPr>
        <w:rPr>
          <w:rFonts w:cs="Arial"/>
          <w:color w:val="212121"/>
          <w:szCs w:val="21"/>
        </w:rPr>
      </w:pPr>
      <w:r w:rsidRPr="006E45FF">
        <w:rPr>
          <w:rFonts w:cs="Arial"/>
          <w:b/>
          <w:color w:val="212121"/>
          <w:szCs w:val="21"/>
        </w:rPr>
        <w:t xml:space="preserve">Bild 3: </w:t>
      </w:r>
      <w:r>
        <w:rPr>
          <w:rFonts w:cs="Arial"/>
          <w:color w:val="212121"/>
          <w:szCs w:val="21"/>
        </w:rPr>
        <w:t xml:space="preserve">Der 100. CLOOS-Schweißroboter für </w:t>
      </w:r>
      <w:r w:rsidR="00E25259">
        <w:rPr>
          <w:rFonts w:cs="Arial"/>
          <w:color w:val="212121"/>
          <w:szCs w:val="21"/>
        </w:rPr>
        <w:t>Agrostroj</w:t>
      </w:r>
      <w:r>
        <w:rPr>
          <w:rFonts w:cs="Arial"/>
          <w:color w:val="212121"/>
          <w:szCs w:val="21"/>
        </w:rPr>
        <w:t xml:space="preserve"> wurde speziell in einem goldenen Farbton angefertigt. </w:t>
      </w:r>
    </w:p>
    <w:p w:rsidR="006E45FF" w:rsidRDefault="006E45FF">
      <w:pPr>
        <w:spacing w:after="160" w:line="259" w:lineRule="auto"/>
        <w:rPr>
          <w:rFonts w:cs="Arial"/>
          <w:b/>
          <w:color w:val="212121"/>
          <w:szCs w:val="21"/>
        </w:rPr>
      </w:pPr>
      <w:r>
        <w:rPr>
          <w:rFonts w:cs="Arial"/>
          <w:b/>
          <w:color w:val="212121"/>
          <w:szCs w:val="21"/>
        </w:rPr>
        <w:br w:type="page"/>
      </w:r>
    </w:p>
    <w:p w:rsidR="000A6245" w:rsidRPr="000A6245" w:rsidRDefault="000A6245">
      <w:pPr>
        <w:rPr>
          <w:rFonts w:cs="Arial"/>
          <w:b/>
          <w:color w:val="212121"/>
          <w:szCs w:val="21"/>
        </w:rPr>
      </w:pPr>
    </w:p>
    <w:p w:rsidR="000D46C9" w:rsidRPr="00447725" w:rsidRDefault="000D46C9" w:rsidP="000D46C9">
      <w:pPr>
        <w:rPr>
          <w:b/>
          <w:szCs w:val="21"/>
        </w:rPr>
      </w:pPr>
      <w:r w:rsidRPr="00447725">
        <w:rPr>
          <w:b/>
          <w:szCs w:val="21"/>
        </w:rPr>
        <w:t xml:space="preserve">CLOOS Schweißtechnik: </w:t>
      </w:r>
      <w:r w:rsidRPr="00447725">
        <w:rPr>
          <w:b/>
          <w:szCs w:val="21"/>
        </w:rPr>
        <w:br/>
        <w:t>Roboter- und Schweißtechnologie aus einer Hand</w:t>
      </w:r>
    </w:p>
    <w:p w:rsidR="000D46C9" w:rsidRPr="00447725" w:rsidRDefault="000D46C9" w:rsidP="000D46C9">
      <w:pPr>
        <w:rPr>
          <w:szCs w:val="21"/>
        </w:rPr>
      </w:pPr>
      <w:r w:rsidRPr="00447725">
        <w:rPr>
          <w:szCs w:val="21"/>
        </w:rPr>
        <w:t xml:space="preserve">Seit 1919 gehört die Carl Cloos Schweißtechnik GmbH zu den führenden Unternehmen der Schweißtechnik. Mit rund 750 Mitarbeitern weltweit werden Fertigungslösungen in der Schweiß- und Robotertechnik für Branchen wie Baumaschinen, Schienenfahrzeuge, Energie-, Automobil- und Agrarindustrie realisiert. Die modernen CLOOS-Schweißstromquellen QINEO gibt es für eine Vielzahl an Schweißverfahren. Mit den QIROX-Robotern, Positionierern und Vorrichtungen entwickelt und fertigt CLOOS kundenspezifische, automatisierte Schweißanlagen. </w:t>
      </w:r>
    </w:p>
    <w:p w:rsidR="000D46C9" w:rsidRPr="00447725" w:rsidRDefault="000D46C9" w:rsidP="000D46C9">
      <w:pPr>
        <w:rPr>
          <w:b/>
          <w:szCs w:val="21"/>
        </w:rPr>
      </w:pPr>
    </w:p>
    <w:p w:rsidR="000D46C9" w:rsidRPr="00447725" w:rsidRDefault="000D46C9" w:rsidP="000D46C9">
      <w:pPr>
        <w:rPr>
          <w:b/>
          <w:szCs w:val="21"/>
        </w:rPr>
      </w:pPr>
      <w:r w:rsidRPr="00447725">
        <w:rPr>
          <w:b/>
          <w:szCs w:val="21"/>
        </w:rPr>
        <w:t>Pressekontakt:</w:t>
      </w:r>
    </w:p>
    <w:p w:rsidR="000D46C9" w:rsidRPr="00447725" w:rsidRDefault="000D46C9" w:rsidP="000D46C9">
      <w:pPr>
        <w:rPr>
          <w:szCs w:val="21"/>
        </w:rPr>
      </w:pPr>
      <w:r w:rsidRPr="00447725">
        <w:rPr>
          <w:szCs w:val="21"/>
        </w:rPr>
        <w:t>Carl Cloos Schweißtechnik GmbH</w:t>
      </w:r>
      <w:r w:rsidRPr="00447725">
        <w:rPr>
          <w:szCs w:val="21"/>
        </w:rPr>
        <w:br/>
      </w:r>
      <w:r>
        <w:rPr>
          <w:szCs w:val="21"/>
        </w:rPr>
        <w:t xml:space="preserve">Carl-Cloos-Straße 1 </w:t>
      </w:r>
      <w:r w:rsidRPr="00447725">
        <w:rPr>
          <w:szCs w:val="21"/>
        </w:rPr>
        <w:br/>
        <w:t>35708 Haiger</w:t>
      </w:r>
    </w:p>
    <w:p w:rsidR="000D46C9" w:rsidRPr="00447725" w:rsidRDefault="000D46C9" w:rsidP="000D46C9">
      <w:pPr>
        <w:rPr>
          <w:szCs w:val="21"/>
        </w:rPr>
      </w:pPr>
      <w:r w:rsidRPr="00447725">
        <w:rPr>
          <w:szCs w:val="21"/>
        </w:rPr>
        <w:t>Stefanie Nüchtern-Baumhoff</w:t>
      </w:r>
      <w:r w:rsidRPr="00447725">
        <w:rPr>
          <w:szCs w:val="21"/>
        </w:rPr>
        <w:br/>
        <w:t>Tel. +49 (0)2773 85-478</w:t>
      </w:r>
      <w:r w:rsidRPr="00447725">
        <w:rPr>
          <w:szCs w:val="21"/>
        </w:rPr>
        <w:br/>
        <w:t>E-Mail:  stefanie.nuechtern@cloos.de</w:t>
      </w:r>
    </w:p>
    <w:p w:rsidR="000D46C9" w:rsidRPr="00B1369F" w:rsidRDefault="000D46C9">
      <w:pPr>
        <w:rPr>
          <w:rFonts w:cs="Arial"/>
          <w:color w:val="212121"/>
          <w:szCs w:val="21"/>
        </w:rPr>
      </w:pPr>
    </w:p>
    <w:sectPr w:rsidR="000D46C9" w:rsidRPr="00B1369F" w:rsidSect="0048648D">
      <w:headerReference w:type="default" r:id="rId10"/>
      <w:footerReference w:type="default" r:id="rId11"/>
      <w:pgSz w:w="11906" w:h="16838"/>
      <w:pgMar w:top="1985" w:right="3119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35EC" w:rsidRDefault="004735EC" w:rsidP="0048648D">
      <w:pPr>
        <w:spacing w:after="0" w:line="240" w:lineRule="auto"/>
      </w:pPr>
      <w:r>
        <w:separator/>
      </w:r>
    </w:p>
  </w:endnote>
  <w:endnote w:type="continuationSeparator" w:id="0">
    <w:p w:rsidR="004735EC" w:rsidRDefault="004735EC" w:rsidP="004864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002185383"/>
      <w:docPartObj>
        <w:docPartGallery w:val="Page Numbers (Bottom of Page)"/>
        <w:docPartUnique/>
      </w:docPartObj>
    </w:sdtPr>
    <w:sdtEndPr>
      <w:rPr>
        <w:sz w:val="18"/>
        <w:szCs w:val="18"/>
      </w:rPr>
    </w:sdtEndPr>
    <w:sdtContent>
      <w:p w:rsidR="0048648D" w:rsidRPr="0048648D" w:rsidRDefault="0048648D">
        <w:pPr>
          <w:pStyle w:val="Fuzeile"/>
          <w:jc w:val="right"/>
          <w:rPr>
            <w:sz w:val="18"/>
            <w:szCs w:val="18"/>
          </w:rPr>
        </w:pPr>
        <w:r w:rsidRPr="0048648D">
          <w:rPr>
            <w:sz w:val="18"/>
            <w:szCs w:val="18"/>
          </w:rPr>
          <w:fldChar w:fldCharType="begin"/>
        </w:r>
        <w:r w:rsidRPr="0048648D">
          <w:rPr>
            <w:sz w:val="18"/>
            <w:szCs w:val="18"/>
          </w:rPr>
          <w:instrText>PAGE   \* MERGEFORMAT</w:instrText>
        </w:r>
        <w:r w:rsidRPr="0048648D">
          <w:rPr>
            <w:sz w:val="18"/>
            <w:szCs w:val="18"/>
          </w:rPr>
          <w:fldChar w:fldCharType="separate"/>
        </w:r>
        <w:r w:rsidR="00F2788E">
          <w:rPr>
            <w:noProof/>
            <w:sz w:val="18"/>
            <w:szCs w:val="18"/>
          </w:rPr>
          <w:t>4</w:t>
        </w:r>
        <w:r w:rsidRPr="0048648D">
          <w:rPr>
            <w:sz w:val="18"/>
            <w:szCs w:val="18"/>
          </w:rPr>
          <w:fldChar w:fldCharType="end"/>
        </w:r>
      </w:p>
    </w:sdtContent>
  </w:sdt>
  <w:p w:rsidR="0048648D" w:rsidRDefault="0048648D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35EC" w:rsidRDefault="004735EC" w:rsidP="0048648D">
      <w:pPr>
        <w:spacing w:after="0" w:line="240" w:lineRule="auto"/>
      </w:pPr>
      <w:r>
        <w:separator/>
      </w:r>
    </w:p>
  </w:footnote>
  <w:footnote w:type="continuationSeparator" w:id="0">
    <w:p w:rsidR="004735EC" w:rsidRDefault="004735EC" w:rsidP="004864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8648D" w:rsidRPr="0048648D" w:rsidRDefault="00133927">
    <w:pPr>
      <w:pStyle w:val="Kopfzeile"/>
      <w:rPr>
        <w:sz w:val="18"/>
        <w:szCs w:val="18"/>
      </w:rPr>
    </w:pPr>
    <w:r w:rsidRPr="00986F18">
      <w:rPr>
        <w:noProof/>
        <w:sz w:val="20"/>
        <w:szCs w:val="20"/>
        <w:lang w:eastAsia="de-DE"/>
      </w:rPr>
      <w:drawing>
        <wp:anchor distT="0" distB="0" distL="114300" distR="114300" simplePos="0" relativeHeight="251659264" behindDoc="0" locked="0" layoutInCell="1" allowOverlap="1" wp14:anchorId="6EA345B2" wp14:editId="08B5BC72">
          <wp:simplePos x="0" y="0"/>
          <wp:positionH relativeFrom="page">
            <wp:posOffset>5824855</wp:posOffset>
          </wp:positionH>
          <wp:positionV relativeFrom="page">
            <wp:align>top</wp:align>
          </wp:positionV>
          <wp:extent cx="1716405" cy="1049020"/>
          <wp:effectExtent l="0" t="0" r="0" b="0"/>
          <wp:wrapNone/>
          <wp:docPr id="4" name="Grafik 4" descr="Briefbogen_S1_Fax_rechts_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riefbogen_S1_Fax_rechts_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1478"/>
                  <a:stretch>
                    <a:fillRect/>
                  </a:stretch>
                </pic:blipFill>
                <pic:spPr bwMode="auto">
                  <a:xfrm>
                    <a:off x="0" y="0"/>
                    <a:ext cx="1716405" cy="1049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8648D" w:rsidRPr="0048648D">
      <w:rPr>
        <w:sz w:val="18"/>
        <w:szCs w:val="18"/>
      </w:rPr>
      <w:t xml:space="preserve">Carl Cloos Schweißtechnik GmbH – 100. Schweißroboter für </w:t>
    </w:r>
    <w:r w:rsidR="00E25259">
      <w:rPr>
        <w:sz w:val="18"/>
        <w:szCs w:val="18"/>
      </w:rPr>
      <w:t>Agrostroj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8842ED4"/>
    <w:multiLevelType w:val="hybridMultilevel"/>
    <w:tmpl w:val="59E4028A"/>
    <w:lvl w:ilvl="0" w:tplc="F81C05F2">
      <w:numFmt w:val="bullet"/>
      <w:lvlText w:val="-"/>
      <w:lvlJc w:val="left"/>
      <w:pPr>
        <w:ind w:left="720" w:hanging="360"/>
      </w:pPr>
      <w:rPr>
        <w:rFonts w:ascii="Verdana" w:eastAsiaTheme="minorHAnsi" w:hAnsi="Verdana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1097364"/>
    <w:multiLevelType w:val="hybridMultilevel"/>
    <w:tmpl w:val="58C845B8"/>
    <w:lvl w:ilvl="0" w:tplc="6F56A876">
      <w:start w:val="100"/>
      <w:numFmt w:val="bullet"/>
      <w:lvlText w:val="-"/>
      <w:lvlJc w:val="left"/>
      <w:pPr>
        <w:ind w:left="720" w:hanging="360"/>
      </w:pPr>
      <w:rPr>
        <w:rFonts w:ascii="Verdana" w:eastAsiaTheme="minorHAnsi" w:hAnsi="Verdana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3EBF"/>
    <w:rsid w:val="00022EA5"/>
    <w:rsid w:val="00034CBA"/>
    <w:rsid w:val="00043BCE"/>
    <w:rsid w:val="00053BC5"/>
    <w:rsid w:val="000A6245"/>
    <w:rsid w:val="000D46C9"/>
    <w:rsid w:val="000D52F9"/>
    <w:rsid w:val="00133927"/>
    <w:rsid w:val="00193622"/>
    <w:rsid w:val="00207C62"/>
    <w:rsid w:val="002D4379"/>
    <w:rsid w:val="002E02F6"/>
    <w:rsid w:val="00381E9D"/>
    <w:rsid w:val="003C1CAF"/>
    <w:rsid w:val="004735EC"/>
    <w:rsid w:val="0048648D"/>
    <w:rsid w:val="00494B7B"/>
    <w:rsid w:val="00525656"/>
    <w:rsid w:val="00553A99"/>
    <w:rsid w:val="00585163"/>
    <w:rsid w:val="006553CC"/>
    <w:rsid w:val="006662BC"/>
    <w:rsid w:val="00671E13"/>
    <w:rsid w:val="00673E0B"/>
    <w:rsid w:val="006807FD"/>
    <w:rsid w:val="00681820"/>
    <w:rsid w:val="006E45FF"/>
    <w:rsid w:val="00736C09"/>
    <w:rsid w:val="007F0312"/>
    <w:rsid w:val="008861AC"/>
    <w:rsid w:val="008A450B"/>
    <w:rsid w:val="008A4E51"/>
    <w:rsid w:val="008A5746"/>
    <w:rsid w:val="008D545C"/>
    <w:rsid w:val="00986EF2"/>
    <w:rsid w:val="00A138F6"/>
    <w:rsid w:val="00A649F4"/>
    <w:rsid w:val="00B1369F"/>
    <w:rsid w:val="00B13EBF"/>
    <w:rsid w:val="00BC2CF9"/>
    <w:rsid w:val="00C04AEC"/>
    <w:rsid w:val="00C27D73"/>
    <w:rsid w:val="00CB54C1"/>
    <w:rsid w:val="00D77FCD"/>
    <w:rsid w:val="00E25259"/>
    <w:rsid w:val="00E610CB"/>
    <w:rsid w:val="00F2788E"/>
    <w:rsid w:val="00F56A44"/>
    <w:rsid w:val="00FB0529"/>
    <w:rsid w:val="00FC4E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7569859-4DB0-4330-B1BB-E63DB9DE45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71E13"/>
    <w:pPr>
      <w:spacing w:after="120" w:line="276" w:lineRule="auto"/>
    </w:pPr>
    <w:rPr>
      <w:rFonts w:ascii="Verdana" w:hAnsi="Verdana"/>
      <w:sz w:val="21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1E13"/>
    <w:pPr>
      <w:keepNext/>
      <w:keepLines/>
      <w:spacing w:after="200"/>
      <w:outlineLvl w:val="0"/>
    </w:pPr>
    <w:rPr>
      <w:rFonts w:eastAsiaTheme="majorEastAsia" w:cstheme="majorBidi"/>
      <w:b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671E13"/>
    <w:rPr>
      <w:rFonts w:ascii="Verdana" w:eastAsiaTheme="majorEastAsia" w:hAnsi="Verdana" w:cstheme="majorBidi"/>
      <w:b/>
      <w:sz w:val="21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671E13"/>
    <w:pPr>
      <w:spacing w:after="240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71E13"/>
    <w:rPr>
      <w:rFonts w:ascii="Verdana" w:eastAsiaTheme="majorEastAsia" w:hAnsi="Verdana" w:cstheme="majorBidi"/>
      <w:b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71E13"/>
    <w:pPr>
      <w:numPr>
        <w:ilvl w:val="1"/>
      </w:numPr>
      <w:spacing w:after="240"/>
    </w:pPr>
    <w:rPr>
      <w:rFonts w:eastAsiaTheme="minorEastAsia"/>
      <w:spacing w:val="15"/>
      <w:sz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71E13"/>
    <w:rPr>
      <w:rFonts w:ascii="Verdana" w:eastAsiaTheme="minorEastAsia" w:hAnsi="Verdana"/>
      <w:spacing w:val="15"/>
      <w:sz w:val="24"/>
    </w:rPr>
  </w:style>
  <w:style w:type="paragraph" w:customStyle="1" w:styleId="Kopfzeile-Text">
    <w:name w:val="Kopfzeile-Text"/>
    <w:basedOn w:val="Standard"/>
    <w:link w:val="Kopfzeile-TextZchn"/>
    <w:qFormat/>
    <w:rsid w:val="00671E13"/>
    <w:rPr>
      <w:rFonts w:eastAsiaTheme="majorEastAsia" w:cstheme="majorBidi"/>
      <w:spacing w:val="-10"/>
      <w:kern w:val="28"/>
      <w:sz w:val="20"/>
      <w:szCs w:val="56"/>
    </w:rPr>
  </w:style>
  <w:style w:type="character" w:customStyle="1" w:styleId="Kopfzeile-TextZchn">
    <w:name w:val="Kopfzeile-Text Zchn"/>
    <w:basedOn w:val="TitelZchn"/>
    <w:link w:val="Kopfzeile-Text"/>
    <w:rsid w:val="00671E13"/>
    <w:rPr>
      <w:rFonts w:ascii="Verdana" w:eastAsiaTheme="majorEastAsia" w:hAnsi="Verdana" w:cstheme="majorBidi"/>
      <w:b w:val="0"/>
      <w:spacing w:val="-10"/>
      <w:kern w:val="28"/>
      <w:sz w:val="20"/>
      <w:szCs w:val="56"/>
    </w:rPr>
  </w:style>
  <w:style w:type="paragraph" w:styleId="Listenabsatz">
    <w:name w:val="List Paragraph"/>
    <w:basedOn w:val="Standard"/>
    <w:uiPriority w:val="34"/>
    <w:qFormat/>
    <w:rsid w:val="00C27D73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53BC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53BC5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4864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8648D"/>
    <w:rPr>
      <w:rFonts w:ascii="Verdana" w:hAnsi="Verdana"/>
      <w:sz w:val="21"/>
    </w:rPr>
  </w:style>
  <w:style w:type="paragraph" w:styleId="Fuzeile">
    <w:name w:val="footer"/>
    <w:basedOn w:val="Standard"/>
    <w:link w:val="FuzeileZchn"/>
    <w:uiPriority w:val="99"/>
    <w:unhideWhenUsed/>
    <w:rsid w:val="004864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8648D"/>
    <w:rPr>
      <w:rFonts w:ascii="Verdana" w:hAnsi="Verdana"/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5115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538</Words>
  <Characters>3394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Cloos Schweisstechnik</Company>
  <LinksUpToDate>false</LinksUpToDate>
  <CharactersWithSpaces>3925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Nüchtern, Stefanie</dc:creator>
  <cp:keywords/>
  <dc:description/>
  <cp:lastModifiedBy>Nüchtern, Stefanie</cp:lastModifiedBy>
  <cp:revision>37</cp:revision>
  <cp:lastPrinted>2018-04-04T06:08:00Z</cp:lastPrinted>
  <dcterms:created xsi:type="dcterms:W3CDTF">2018-03-27T11:56:00Z</dcterms:created>
  <dcterms:modified xsi:type="dcterms:W3CDTF">2018-04-18T06:41:00Z</dcterms:modified>
</cp:coreProperties>
</file>