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13E" w:rsidRPr="008E213E" w:rsidRDefault="007E4A85" w:rsidP="00BD60D1">
      <w:pPr>
        <w:spacing w:after="240"/>
        <w:rPr>
          <w:sz w:val="28"/>
          <w:szCs w:val="28"/>
          <w:u w:val="single"/>
        </w:rPr>
      </w:pPr>
      <w:r>
        <w:rPr>
          <w:sz w:val="28"/>
          <w:szCs w:val="28"/>
          <w:u w:val="single"/>
        </w:rPr>
        <w:t>100 years company anniversary of CLOOS</w:t>
      </w:r>
    </w:p>
    <w:p w:rsidR="008E213E" w:rsidRPr="007E4A85" w:rsidRDefault="007E4A85" w:rsidP="00BD60D1">
      <w:pPr>
        <w:spacing w:after="240"/>
        <w:rPr>
          <w:b/>
          <w:sz w:val="48"/>
          <w:szCs w:val="64"/>
        </w:rPr>
      </w:pPr>
      <w:r>
        <w:rPr>
          <w:b/>
          <w:sz w:val="48"/>
          <w:szCs w:val="64"/>
        </w:rPr>
        <w:t>Preparations for the celebration week run</w:t>
      </w:r>
      <w:r w:rsidR="008D51C0">
        <w:rPr>
          <w:b/>
          <w:sz w:val="48"/>
          <w:szCs w:val="64"/>
        </w:rPr>
        <w:t xml:space="preserve"> at full speed</w:t>
      </w:r>
    </w:p>
    <w:p w:rsidR="005A30D8" w:rsidRPr="005A30D8" w:rsidRDefault="008E213E" w:rsidP="00E067F8">
      <w:pPr>
        <w:rPr>
          <w:sz w:val="24"/>
          <w:szCs w:val="24"/>
        </w:rPr>
      </w:pPr>
      <w:r>
        <w:rPr>
          <w:sz w:val="24"/>
          <w:szCs w:val="24"/>
        </w:rPr>
        <w:t xml:space="preserve">HAIGER, 29 April 2019 – From 6 to 11 May Carl Cloos Schweisstechnik GmbH will celebrate the 100-year company anniversary with a week of festivities. At present, the preparations are in full swing. On the premises near the new production hall 15, CLOOS has already a party tent erected. A multitude of events are planned for different target groups: </w:t>
      </w:r>
    </w:p>
    <w:p w:rsidR="005A30D8" w:rsidRPr="005A30D8" w:rsidRDefault="005A30D8" w:rsidP="005A30D8">
      <w:pPr>
        <w:pStyle w:val="Listenabsatz"/>
        <w:numPr>
          <w:ilvl w:val="0"/>
          <w:numId w:val="2"/>
        </w:numPr>
        <w:ind w:left="360"/>
        <w:rPr>
          <w:sz w:val="24"/>
          <w:szCs w:val="24"/>
        </w:rPr>
      </w:pPr>
      <w:r>
        <w:rPr>
          <w:sz w:val="24"/>
          <w:szCs w:val="24"/>
        </w:rPr>
        <w:t>Monday, 6 May 2019:</w:t>
      </w:r>
    </w:p>
    <w:p w:rsidR="005A30D8" w:rsidRPr="005A30D8" w:rsidRDefault="005A30D8" w:rsidP="005A30D8">
      <w:pPr>
        <w:pStyle w:val="Listenabsatz"/>
        <w:ind w:left="360"/>
        <w:rPr>
          <w:sz w:val="24"/>
          <w:szCs w:val="24"/>
        </w:rPr>
      </w:pPr>
      <w:r>
        <w:rPr>
          <w:sz w:val="24"/>
          <w:szCs w:val="24"/>
        </w:rPr>
        <w:t>Official reception for representatives from politics, business and associations</w:t>
      </w:r>
    </w:p>
    <w:p w:rsidR="005A30D8" w:rsidRPr="005A30D8" w:rsidRDefault="005A30D8" w:rsidP="005A30D8">
      <w:pPr>
        <w:pStyle w:val="Listenabsatz"/>
        <w:numPr>
          <w:ilvl w:val="0"/>
          <w:numId w:val="2"/>
        </w:numPr>
        <w:ind w:left="360"/>
        <w:rPr>
          <w:sz w:val="24"/>
          <w:szCs w:val="24"/>
        </w:rPr>
      </w:pPr>
      <w:r>
        <w:rPr>
          <w:sz w:val="24"/>
          <w:szCs w:val="24"/>
        </w:rPr>
        <w:t>Tuesday, 07 May 2019:</w:t>
      </w:r>
    </w:p>
    <w:p w:rsidR="005A30D8" w:rsidRPr="005A30D8" w:rsidRDefault="005A30D8" w:rsidP="005A30D8">
      <w:pPr>
        <w:pStyle w:val="Listenabsatz"/>
        <w:ind w:left="360"/>
        <w:rPr>
          <w:sz w:val="24"/>
          <w:szCs w:val="24"/>
        </w:rPr>
      </w:pPr>
      <w:r>
        <w:rPr>
          <w:sz w:val="24"/>
          <w:szCs w:val="24"/>
        </w:rPr>
        <w:t xml:space="preserve">Welding symposium for German-speaking customers </w:t>
      </w:r>
    </w:p>
    <w:p w:rsidR="005A30D8" w:rsidRPr="005A30D8" w:rsidRDefault="005A30D8" w:rsidP="005A30D8">
      <w:pPr>
        <w:pStyle w:val="Listenabsatz"/>
        <w:ind w:left="360"/>
        <w:rPr>
          <w:sz w:val="24"/>
          <w:szCs w:val="24"/>
        </w:rPr>
      </w:pPr>
      <w:r>
        <w:rPr>
          <w:sz w:val="24"/>
          <w:szCs w:val="24"/>
        </w:rPr>
        <w:t>&amp; evening event for national and international customers</w:t>
      </w:r>
    </w:p>
    <w:p w:rsidR="005A30D8" w:rsidRPr="005A30D8" w:rsidRDefault="005A30D8" w:rsidP="005A30D8">
      <w:pPr>
        <w:pStyle w:val="Listenabsatz"/>
        <w:numPr>
          <w:ilvl w:val="0"/>
          <w:numId w:val="2"/>
        </w:numPr>
        <w:ind w:left="360"/>
        <w:rPr>
          <w:sz w:val="24"/>
          <w:szCs w:val="24"/>
        </w:rPr>
      </w:pPr>
      <w:r>
        <w:rPr>
          <w:sz w:val="24"/>
          <w:szCs w:val="24"/>
        </w:rPr>
        <w:t>Wednesday, 08 May 2019:</w:t>
      </w:r>
    </w:p>
    <w:p w:rsidR="005A30D8" w:rsidRPr="005A30D8" w:rsidRDefault="005A30D8" w:rsidP="005A30D8">
      <w:pPr>
        <w:pStyle w:val="Listenabsatz"/>
        <w:ind w:left="360"/>
        <w:rPr>
          <w:sz w:val="24"/>
          <w:szCs w:val="24"/>
        </w:rPr>
      </w:pPr>
      <w:r>
        <w:rPr>
          <w:sz w:val="24"/>
          <w:szCs w:val="24"/>
        </w:rPr>
        <w:t>Welding symposium for English-speaking customers</w:t>
      </w:r>
    </w:p>
    <w:p w:rsidR="005A30D8" w:rsidRPr="005A30D8" w:rsidRDefault="005A30D8" w:rsidP="005A30D8">
      <w:pPr>
        <w:pStyle w:val="Listenabsatz"/>
        <w:numPr>
          <w:ilvl w:val="0"/>
          <w:numId w:val="2"/>
        </w:numPr>
        <w:ind w:left="360"/>
        <w:rPr>
          <w:sz w:val="24"/>
          <w:szCs w:val="24"/>
        </w:rPr>
      </w:pPr>
      <w:r>
        <w:rPr>
          <w:sz w:val="24"/>
          <w:szCs w:val="24"/>
        </w:rPr>
        <w:t>Thursday, 09 May 2019:</w:t>
      </w:r>
    </w:p>
    <w:p w:rsidR="005A30D8" w:rsidRPr="005A30D8" w:rsidRDefault="005A30D8" w:rsidP="005A30D8">
      <w:pPr>
        <w:pStyle w:val="Listenabsatz"/>
        <w:ind w:left="360"/>
        <w:rPr>
          <w:sz w:val="24"/>
          <w:szCs w:val="24"/>
        </w:rPr>
      </w:pPr>
      <w:r>
        <w:rPr>
          <w:sz w:val="24"/>
          <w:szCs w:val="24"/>
        </w:rPr>
        <w:t>Sales Meeting for national and international CLOOS subsidiaries and representations</w:t>
      </w:r>
    </w:p>
    <w:p w:rsidR="005A30D8" w:rsidRPr="005A30D8" w:rsidRDefault="005A30D8" w:rsidP="005A30D8">
      <w:pPr>
        <w:pStyle w:val="Listenabsatz"/>
        <w:numPr>
          <w:ilvl w:val="0"/>
          <w:numId w:val="2"/>
        </w:numPr>
        <w:ind w:left="360"/>
        <w:rPr>
          <w:sz w:val="24"/>
          <w:szCs w:val="24"/>
        </w:rPr>
      </w:pPr>
      <w:r>
        <w:rPr>
          <w:sz w:val="24"/>
          <w:szCs w:val="24"/>
        </w:rPr>
        <w:t>Friday, 10 May 2019:</w:t>
      </w:r>
    </w:p>
    <w:p w:rsidR="005A30D8" w:rsidRPr="005A30D8" w:rsidRDefault="005A30D8" w:rsidP="005A30D8">
      <w:pPr>
        <w:pStyle w:val="Listenabsatz"/>
        <w:ind w:left="360"/>
        <w:rPr>
          <w:sz w:val="24"/>
          <w:szCs w:val="24"/>
        </w:rPr>
      </w:pPr>
      <w:r>
        <w:rPr>
          <w:sz w:val="24"/>
          <w:szCs w:val="24"/>
        </w:rPr>
        <w:t>Big evening event for CLOOS employees and their partners</w:t>
      </w:r>
    </w:p>
    <w:p w:rsidR="005A30D8" w:rsidRPr="00E067F8" w:rsidRDefault="005A30D8" w:rsidP="00E067F8">
      <w:pPr>
        <w:pStyle w:val="Listenabsatz"/>
        <w:numPr>
          <w:ilvl w:val="0"/>
          <w:numId w:val="2"/>
        </w:numPr>
        <w:ind w:left="360"/>
        <w:rPr>
          <w:sz w:val="24"/>
          <w:szCs w:val="24"/>
        </w:rPr>
      </w:pPr>
      <w:r>
        <w:rPr>
          <w:sz w:val="24"/>
          <w:szCs w:val="24"/>
        </w:rPr>
        <w:t>Saturday, 11 May 2019:</w:t>
      </w:r>
      <w:r>
        <w:rPr>
          <w:sz w:val="24"/>
          <w:szCs w:val="24"/>
        </w:rPr>
        <w:br/>
        <w:t>Open Day for CLOOS employees and their families</w:t>
      </w:r>
    </w:p>
    <w:p w:rsidR="005A30D8" w:rsidRPr="005A30D8" w:rsidRDefault="005A30D8" w:rsidP="005B361F">
      <w:pPr>
        <w:rPr>
          <w:sz w:val="24"/>
          <w:szCs w:val="24"/>
        </w:rPr>
      </w:pPr>
      <w:r>
        <w:rPr>
          <w:sz w:val="24"/>
          <w:szCs w:val="24"/>
        </w:rPr>
        <w:t xml:space="preserve">The long-established company expects more than 3,500 visitors during the celebration week. </w:t>
      </w:r>
    </w:p>
    <w:p w:rsidR="00D61678" w:rsidRDefault="005A30D8" w:rsidP="00D61678">
      <w:pPr>
        <w:rPr>
          <w:sz w:val="24"/>
          <w:szCs w:val="24"/>
        </w:rPr>
      </w:pPr>
      <w:r>
        <w:rPr>
          <w:sz w:val="24"/>
          <w:szCs w:val="24"/>
        </w:rPr>
        <w:t xml:space="preserve">For 100 years, CLOOS has been one of the global technology leaders in welding technology. The family company with its headquarters in Haiger offers numerous solutions for manual and automated welding. </w:t>
      </w:r>
    </w:p>
    <w:p w:rsidR="005A30D8" w:rsidRPr="005A30D8" w:rsidRDefault="005A30D8" w:rsidP="00D61678">
      <w:pPr>
        <w:rPr>
          <w:b/>
          <w:sz w:val="24"/>
          <w:szCs w:val="24"/>
        </w:rPr>
      </w:pPr>
    </w:p>
    <w:p w:rsidR="00D61678" w:rsidRPr="005A30D8" w:rsidRDefault="00432453" w:rsidP="00D61678">
      <w:pPr>
        <w:rPr>
          <w:b/>
          <w:sz w:val="24"/>
          <w:szCs w:val="24"/>
        </w:rPr>
      </w:pPr>
      <w:r>
        <w:rPr>
          <w:b/>
          <w:sz w:val="24"/>
          <w:szCs w:val="24"/>
        </w:rPr>
        <w:t xml:space="preserve">More about the CLOOS history: </w:t>
      </w:r>
      <w:hyperlink r:id="rId7" w:history="1">
        <w:r>
          <w:rPr>
            <w:rStyle w:val="Hyperlink"/>
            <w:b/>
            <w:sz w:val="24"/>
            <w:szCs w:val="24"/>
          </w:rPr>
          <w:t>100.cloos.de</w:t>
        </w:r>
      </w:hyperlink>
      <w:r>
        <w:rPr>
          <w:b/>
          <w:sz w:val="24"/>
          <w:szCs w:val="24"/>
        </w:rPr>
        <w:t xml:space="preserve"> </w:t>
      </w:r>
    </w:p>
    <w:p w:rsidR="00D61678" w:rsidRPr="005A30D8" w:rsidRDefault="00D61678" w:rsidP="00D61678">
      <w:pPr>
        <w:rPr>
          <w:b/>
          <w:sz w:val="24"/>
          <w:szCs w:val="24"/>
        </w:rPr>
      </w:pPr>
    </w:p>
    <w:p w:rsidR="00B87B94" w:rsidRDefault="00064B77" w:rsidP="00D61678">
      <w:pPr>
        <w:spacing w:after="160" w:line="259" w:lineRule="auto"/>
        <w:rPr>
          <w:rFonts w:cs="Arial"/>
          <w:b/>
          <w:sz w:val="24"/>
          <w:szCs w:val="24"/>
        </w:rPr>
      </w:pPr>
      <w:r>
        <w:rPr>
          <w:b/>
          <w:noProof/>
          <w:sz w:val="24"/>
          <w:szCs w:val="24"/>
          <w:lang w:val="de-DE" w:eastAsia="zh-CN"/>
        </w:rPr>
        <w:lastRenderedPageBreak/>
        <w:drawing>
          <wp:inline distT="0" distB="0" distL="0" distR="0">
            <wp:extent cx="4859655" cy="3239770"/>
            <wp:effectExtent l="0" t="0" r="0" b="0"/>
            <wp:docPr id="1" name="Grafik 1" descr="C:\Users\nuechtern\Desktop\Zeltaufbau 100 Jahre CLOOS\IMG_45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uechtern\Desktop\Zeltaufbau 100 Jahre CLOOS\IMG_458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59655" cy="3239770"/>
                    </a:xfrm>
                    <a:prstGeom prst="rect">
                      <a:avLst/>
                    </a:prstGeom>
                    <a:noFill/>
                    <a:ln>
                      <a:noFill/>
                    </a:ln>
                  </pic:spPr>
                </pic:pic>
              </a:graphicData>
            </a:graphic>
          </wp:inline>
        </w:drawing>
      </w:r>
    </w:p>
    <w:p w:rsidR="00064B77" w:rsidRDefault="00064B77" w:rsidP="00D61678">
      <w:pPr>
        <w:spacing w:after="160" w:line="259" w:lineRule="auto"/>
        <w:rPr>
          <w:rFonts w:cs="Arial"/>
          <w:sz w:val="24"/>
          <w:szCs w:val="24"/>
        </w:rPr>
      </w:pPr>
      <w:r>
        <w:rPr>
          <w:b/>
          <w:sz w:val="24"/>
          <w:szCs w:val="24"/>
        </w:rPr>
        <w:t xml:space="preserve">Photo 1: </w:t>
      </w:r>
      <w:r>
        <w:rPr>
          <w:sz w:val="24"/>
          <w:szCs w:val="24"/>
        </w:rPr>
        <w:t>The party tent for the festivities is alrea</w:t>
      </w:r>
      <w:r w:rsidR="008D51C0">
        <w:rPr>
          <w:sz w:val="24"/>
          <w:szCs w:val="24"/>
        </w:rPr>
        <w:t>d</w:t>
      </w:r>
      <w:bookmarkStart w:id="0" w:name="_GoBack"/>
      <w:bookmarkEnd w:id="0"/>
      <w:r>
        <w:rPr>
          <w:sz w:val="24"/>
          <w:szCs w:val="24"/>
        </w:rPr>
        <w:t>y erected on the CLOOS site.</w:t>
      </w:r>
    </w:p>
    <w:p w:rsidR="00E86B6B" w:rsidRDefault="00E86B6B" w:rsidP="00D61678">
      <w:pPr>
        <w:spacing w:after="160" w:line="259" w:lineRule="auto"/>
        <w:rPr>
          <w:rFonts w:cs="Arial"/>
          <w:b/>
          <w:sz w:val="24"/>
          <w:szCs w:val="24"/>
        </w:rPr>
      </w:pPr>
    </w:p>
    <w:p w:rsidR="00064B77" w:rsidRDefault="00E86B6B" w:rsidP="00D61678">
      <w:pPr>
        <w:spacing w:after="160" w:line="259" w:lineRule="auto"/>
        <w:rPr>
          <w:rFonts w:cs="Arial"/>
          <w:b/>
          <w:sz w:val="24"/>
          <w:szCs w:val="24"/>
        </w:rPr>
      </w:pPr>
      <w:r>
        <w:rPr>
          <w:b/>
          <w:noProof/>
          <w:sz w:val="24"/>
          <w:szCs w:val="24"/>
          <w:lang w:val="de-DE" w:eastAsia="zh-CN"/>
        </w:rPr>
        <w:drawing>
          <wp:inline distT="0" distB="0" distL="0" distR="0">
            <wp:extent cx="4859655" cy="3569623"/>
            <wp:effectExtent l="0" t="0" r="0" b="0"/>
            <wp:docPr id="3" name="Grafik 3" descr="\\cloud.cloos.de\Home\Bilder BPW-Vortrag\File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loud.cloos.de\Home\Bilder BPW-Vortrag\File000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59655" cy="3569623"/>
                    </a:xfrm>
                    <a:prstGeom prst="rect">
                      <a:avLst/>
                    </a:prstGeom>
                    <a:noFill/>
                    <a:ln>
                      <a:noFill/>
                    </a:ln>
                  </pic:spPr>
                </pic:pic>
              </a:graphicData>
            </a:graphic>
          </wp:inline>
        </w:drawing>
      </w:r>
    </w:p>
    <w:p w:rsidR="00064B77" w:rsidRDefault="007E4A85" w:rsidP="00D61678">
      <w:pPr>
        <w:spacing w:after="160" w:line="259" w:lineRule="auto"/>
        <w:rPr>
          <w:rFonts w:cs="Arial"/>
          <w:b/>
          <w:sz w:val="24"/>
          <w:szCs w:val="24"/>
        </w:rPr>
      </w:pPr>
      <w:r>
        <w:rPr>
          <w:b/>
          <w:sz w:val="24"/>
          <w:szCs w:val="24"/>
        </w:rPr>
        <w:t xml:space="preserve">Photo 2: </w:t>
      </w:r>
      <w:r>
        <w:rPr>
          <w:sz w:val="24"/>
          <w:szCs w:val="24"/>
        </w:rPr>
        <w:t xml:space="preserve">For 100 years, CLOOS has been one of the global technology leaders in welding technology. </w:t>
      </w:r>
      <w:r>
        <w:rPr>
          <w:b/>
          <w:sz w:val="24"/>
          <w:szCs w:val="24"/>
        </w:rPr>
        <w:t xml:space="preserve"> </w:t>
      </w:r>
    </w:p>
    <w:p w:rsidR="00064B77" w:rsidRDefault="00064B77" w:rsidP="00D61678">
      <w:pPr>
        <w:spacing w:after="160" w:line="259" w:lineRule="auto"/>
        <w:rPr>
          <w:rFonts w:cs="Arial"/>
          <w:b/>
          <w:sz w:val="24"/>
          <w:szCs w:val="24"/>
        </w:rPr>
      </w:pPr>
    </w:p>
    <w:p w:rsidR="00064B77" w:rsidRDefault="00064B77" w:rsidP="00D61678">
      <w:pPr>
        <w:spacing w:after="160" w:line="259" w:lineRule="auto"/>
        <w:rPr>
          <w:rFonts w:cs="Arial"/>
          <w:b/>
          <w:sz w:val="24"/>
          <w:szCs w:val="24"/>
        </w:rPr>
      </w:pPr>
    </w:p>
    <w:p w:rsidR="00D61678" w:rsidRPr="005A30D8" w:rsidRDefault="00D61678" w:rsidP="00D61678">
      <w:pPr>
        <w:spacing w:after="160" w:line="259" w:lineRule="auto"/>
        <w:rPr>
          <w:rFonts w:cs="Arial"/>
          <w:b/>
          <w:vanish/>
          <w:sz w:val="24"/>
          <w:szCs w:val="24"/>
          <w:specVanish/>
        </w:rPr>
      </w:pPr>
      <w:r>
        <w:rPr>
          <w:b/>
          <w:sz w:val="24"/>
          <w:szCs w:val="24"/>
        </w:rPr>
        <w:lastRenderedPageBreak/>
        <w:t xml:space="preserve">CLOOS Welding technology: </w:t>
      </w:r>
      <w:r>
        <w:rPr>
          <w:b/>
          <w:sz w:val="24"/>
          <w:szCs w:val="24"/>
        </w:rPr>
        <w:br/>
        <w:t>Robot and welding technology from a single source</w:t>
      </w:r>
    </w:p>
    <w:p w:rsidR="00D61678" w:rsidRPr="005A30D8" w:rsidRDefault="00D61678" w:rsidP="00D61678">
      <w:pPr>
        <w:rPr>
          <w:rFonts w:cs="Arial"/>
          <w:b/>
          <w:sz w:val="24"/>
          <w:szCs w:val="24"/>
        </w:rPr>
      </w:pPr>
      <w:r>
        <w:rPr>
          <w:b/>
          <w:sz w:val="24"/>
          <w:szCs w:val="24"/>
        </w:rPr>
        <w:t xml:space="preserve"> </w:t>
      </w:r>
    </w:p>
    <w:p w:rsidR="00D61678" w:rsidRPr="005A30D8" w:rsidRDefault="00D61678" w:rsidP="00D61678">
      <w:pPr>
        <w:rPr>
          <w:rFonts w:cs="Arial"/>
          <w:sz w:val="24"/>
          <w:szCs w:val="24"/>
        </w:rPr>
      </w:pPr>
      <w:r>
        <w:rPr>
          <w:sz w:val="24"/>
          <w:szCs w:val="24"/>
        </w:rPr>
        <w:t>Since 1919, Carl Cloos Schweisstechnik GmbH is one of the leading companies in welding technology. About 750 employees all over the world realise production solutions in welding and robot technology for industries such as construction machinery, railway vehicles, automotive and agricultural industry. The CLOOS welding power sources of the QINEO series are available for a multitude of welding processes. With the QIROX robots, positioners and special purpose machines CLOOS develops and manufactures automated welding systems meeting the specific requirements of the customers. The special strength of CLOOS is the widely spread competence. Because – from the welding technology, robot mechanics and controller to positioners, software and sensors – CLOOS supplies everything from a single source.</w:t>
      </w:r>
    </w:p>
    <w:p w:rsidR="00D61678" w:rsidRPr="005A30D8" w:rsidRDefault="00D61678" w:rsidP="00D61678">
      <w:pPr>
        <w:rPr>
          <w:rFonts w:cs="Arial"/>
          <w:b/>
          <w:sz w:val="24"/>
          <w:szCs w:val="24"/>
        </w:rPr>
      </w:pPr>
    </w:p>
    <w:p w:rsidR="00D61678" w:rsidRPr="005A30D8" w:rsidRDefault="00D61678" w:rsidP="00D61678">
      <w:pPr>
        <w:rPr>
          <w:rFonts w:cs="Arial"/>
          <w:b/>
          <w:sz w:val="24"/>
          <w:szCs w:val="24"/>
        </w:rPr>
      </w:pPr>
      <w:r>
        <w:rPr>
          <w:b/>
          <w:sz w:val="24"/>
          <w:szCs w:val="24"/>
        </w:rPr>
        <w:t>Press contact:</w:t>
      </w:r>
    </w:p>
    <w:p w:rsidR="00D61678" w:rsidRPr="005A30D8" w:rsidRDefault="00D61678" w:rsidP="00D61678">
      <w:pPr>
        <w:pStyle w:val="Kopfzeile"/>
        <w:tabs>
          <w:tab w:val="clear" w:pos="4536"/>
          <w:tab w:val="clear" w:pos="9072"/>
        </w:tabs>
        <w:spacing w:line="276" w:lineRule="auto"/>
        <w:rPr>
          <w:rFonts w:cs="Arial"/>
          <w:sz w:val="24"/>
          <w:szCs w:val="24"/>
        </w:rPr>
      </w:pPr>
      <w:r>
        <w:rPr>
          <w:sz w:val="24"/>
          <w:szCs w:val="24"/>
        </w:rPr>
        <w:t>Carl Cloos Schweisstechnik GmbH</w:t>
      </w:r>
    </w:p>
    <w:p w:rsidR="00D61678" w:rsidRPr="005A30D8" w:rsidRDefault="00D61678" w:rsidP="00D61678">
      <w:pPr>
        <w:pStyle w:val="Kopfzeile"/>
        <w:tabs>
          <w:tab w:val="clear" w:pos="4536"/>
          <w:tab w:val="clear" w:pos="9072"/>
        </w:tabs>
        <w:spacing w:line="276" w:lineRule="auto"/>
        <w:rPr>
          <w:rFonts w:cs="Arial"/>
          <w:sz w:val="24"/>
          <w:szCs w:val="24"/>
        </w:rPr>
      </w:pPr>
      <w:r>
        <w:rPr>
          <w:sz w:val="24"/>
          <w:szCs w:val="24"/>
        </w:rPr>
        <w:t>Carl-Cloos-</w:t>
      </w:r>
      <w:proofErr w:type="spellStart"/>
      <w:r>
        <w:rPr>
          <w:sz w:val="24"/>
          <w:szCs w:val="24"/>
        </w:rPr>
        <w:t>Strasse</w:t>
      </w:r>
      <w:proofErr w:type="spellEnd"/>
      <w:r>
        <w:rPr>
          <w:sz w:val="24"/>
          <w:szCs w:val="24"/>
        </w:rPr>
        <w:t xml:space="preserve"> 1</w:t>
      </w:r>
    </w:p>
    <w:p w:rsidR="00D61678" w:rsidRPr="008D51C0" w:rsidRDefault="00D61678" w:rsidP="00D61678">
      <w:pPr>
        <w:pStyle w:val="Kopfzeile"/>
        <w:tabs>
          <w:tab w:val="clear" w:pos="4536"/>
          <w:tab w:val="clear" w:pos="9072"/>
        </w:tabs>
        <w:spacing w:line="276" w:lineRule="auto"/>
        <w:rPr>
          <w:rFonts w:cs="Arial"/>
          <w:sz w:val="24"/>
          <w:szCs w:val="24"/>
          <w:lang w:val="de-DE"/>
        </w:rPr>
      </w:pPr>
      <w:r w:rsidRPr="008D51C0">
        <w:rPr>
          <w:sz w:val="24"/>
          <w:szCs w:val="24"/>
          <w:lang w:val="de-DE"/>
        </w:rPr>
        <w:t>35708 Haiger</w:t>
      </w:r>
    </w:p>
    <w:p w:rsidR="00D61678" w:rsidRPr="008D51C0" w:rsidRDefault="00D61678" w:rsidP="00D61678">
      <w:pPr>
        <w:spacing w:after="200"/>
        <w:rPr>
          <w:rFonts w:cs="Arial"/>
          <w:sz w:val="24"/>
          <w:szCs w:val="24"/>
          <w:lang w:val="de-DE"/>
        </w:rPr>
      </w:pPr>
      <w:r w:rsidRPr="008D51C0">
        <w:rPr>
          <w:sz w:val="24"/>
          <w:szCs w:val="24"/>
          <w:lang w:val="de-DE"/>
        </w:rPr>
        <w:t>GERMANY</w:t>
      </w:r>
    </w:p>
    <w:p w:rsidR="00D61678" w:rsidRPr="008D51C0" w:rsidRDefault="00D61678" w:rsidP="00D61678">
      <w:pPr>
        <w:pStyle w:val="Kopfzeile"/>
        <w:tabs>
          <w:tab w:val="clear" w:pos="4536"/>
          <w:tab w:val="clear" w:pos="9072"/>
        </w:tabs>
        <w:spacing w:line="276" w:lineRule="auto"/>
        <w:rPr>
          <w:rFonts w:cs="Arial"/>
          <w:sz w:val="24"/>
          <w:szCs w:val="24"/>
          <w:lang w:val="de-DE"/>
        </w:rPr>
      </w:pPr>
      <w:r w:rsidRPr="008D51C0">
        <w:rPr>
          <w:sz w:val="24"/>
          <w:szCs w:val="24"/>
          <w:lang w:val="de-DE"/>
        </w:rPr>
        <w:t>Stefanie Nüchtern-</w:t>
      </w:r>
      <w:proofErr w:type="spellStart"/>
      <w:r w:rsidRPr="008D51C0">
        <w:rPr>
          <w:sz w:val="24"/>
          <w:szCs w:val="24"/>
          <w:lang w:val="de-DE"/>
        </w:rPr>
        <w:t>Baumhoff</w:t>
      </w:r>
      <w:proofErr w:type="spellEnd"/>
    </w:p>
    <w:p w:rsidR="00D61678" w:rsidRPr="008D51C0" w:rsidRDefault="00D61678" w:rsidP="00D61678">
      <w:pPr>
        <w:pStyle w:val="Kopfzeile"/>
        <w:tabs>
          <w:tab w:val="clear" w:pos="4536"/>
          <w:tab w:val="clear" w:pos="9072"/>
        </w:tabs>
        <w:spacing w:line="276" w:lineRule="auto"/>
        <w:rPr>
          <w:rFonts w:cs="Arial"/>
          <w:sz w:val="24"/>
          <w:szCs w:val="24"/>
          <w:lang w:val="de-DE"/>
        </w:rPr>
      </w:pPr>
      <w:r w:rsidRPr="008D51C0">
        <w:rPr>
          <w:sz w:val="24"/>
          <w:szCs w:val="24"/>
          <w:lang w:val="de-DE"/>
        </w:rPr>
        <w:t>Tel. +49 (0)2773 85-478</w:t>
      </w:r>
    </w:p>
    <w:p w:rsidR="00D61678" w:rsidRPr="008D51C0" w:rsidRDefault="00D61678" w:rsidP="00D61678">
      <w:pPr>
        <w:rPr>
          <w:rStyle w:val="Hyperlink"/>
          <w:sz w:val="24"/>
          <w:szCs w:val="24"/>
          <w:lang w:val="pt-BR"/>
        </w:rPr>
      </w:pPr>
      <w:r w:rsidRPr="008D51C0">
        <w:rPr>
          <w:sz w:val="24"/>
          <w:szCs w:val="24"/>
          <w:lang w:val="pt-BR"/>
        </w:rPr>
        <w:t xml:space="preserve">E-mail: </w:t>
      </w:r>
      <w:hyperlink r:id="rId10" w:history="1">
        <w:r w:rsidRPr="008D51C0">
          <w:rPr>
            <w:rStyle w:val="Hyperlink"/>
            <w:sz w:val="24"/>
            <w:szCs w:val="24"/>
            <w:lang w:val="pt-BR"/>
          </w:rPr>
          <w:t xml:space="preserve">stefanie.nuechtern@cloos.de </w:t>
        </w:r>
      </w:hyperlink>
    </w:p>
    <w:p w:rsidR="005B361F" w:rsidRPr="008D51C0" w:rsidRDefault="005B361F">
      <w:pPr>
        <w:rPr>
          <w:sz w:val="28"/>
          <w:szCs w:val="28"/>
          <w:lang w:val="pt-BR"/>
        </w:rPr>
      </w:pPr>
    </w:p>
    <w:sectPr w:rsidR="005B361F" w:rsidRPr="008D51C0" w:rsidSect="008E213E">
      <w:headerReference w:type="default" r:id="rId11"/>
      <w:footerReference w:type="default" r:id="rId12"/>
      <w:pgSz w:w="11906" w:h="16838"/>
      <w:pgMar w:top="1701" w:right="3119"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71C" w:rsidRDefault="0084171C" w:rsidP="00E40DE7">
      <w:pPr>
        <w:spacing w:after="0" w:line="240" w:lineRule="auto"/>
      </w:pPr>
      <w:r>
        <w:separator/>
      </w:r>
    </w:p>
  </w:endnote>
  <w:endnote w:type="continuationSeparator" w:id="0">
    <w:p w:rsidR="0084171C" w:rsidRDefault="0084171C" w:rsidP="00E40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1865967"/>
      <w:docPartObj>
        <w:docPartGallery w:val="Page Numbers (Bottom of Page)"/>
        <w:docPartUnique/>
      </w:docPartObj>
    </w:sdtPr>
    <w:sdtEndPr/>
    <w:sdtContent>
      <w:p w:rsidR="00B27FE2" w:rsidRDefault="00B27FE2">
        <w:pPr>
          <w:pStyle w:val="Fuzeile"/>
          <w:jc w:val="right"/>
        </w:pPr>
        <w:r>
          <w:fldChar w:fldCharType="begin"/>
        </w:r>
        <w:r>
          <w:instrText>PAGE   \* MERGEFORMAT</w:instrText>
        </w:r>
        <w:r>
          <w:fldChar w:fldCharType="separate"/>
        </w:r>
        <w:r w:rsidR="008D51C0">
          <w:rPr>
            <w:noProof/>
          </w:rPr>
          <w:t>3</w:t>
        </w:r>
        <w:r>
          <w:fldChar w:fldCharType="end"/>
        </w:r>
      </w:p>
    </w:sdtContent>
  </w:sdt>
  <w:p w:rsidR="00B27FE2" w:rsidRDefault="00B27FE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71C" w:rsidRDefault="0084171C" w:rsidP="00E40DE7">
      <w:pPr>
        <w:spacing w:after="0" w:line="240" w:lineRule="auto"/>
      </w:pPr>
      <w:r>
        <w:separator/>
      </w:r>
    </w:p>
  </w:footnote>
  <w:footnote w:type="continuationSeparator" w:id="0">
    <w:p w:rsidR="0084171C" w:rsidRDefault="0084171C" w:rsidP="00E40D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0DE7" w:rsidRPr="00E40DE7" w:rsidRDefault="00BD60D1">
    <w:pPr>
      <w:pStyle w:val="Kopfzeile"/>
      <w:rPr>
        <w:sz w:val="18"/>
        <w:szCs w:val="18"/>
      </w:rPr>
    </w:pPr>
    <w:r>
      <w:rPr>
        <w:noProof/>
        <w:sz w:val="18"/>
        <w:szCs w:val="18"/>
        <w:lang w:val="de-DE" w:eastAsia="zh-CN"/>
      </w:rPr>
      <w:drawing>
        <wp:anchor distT="0" distB="0" distL="114300" distR="114300" simplePos="0" relativeHeight="251659264" behindDoc="0" locked="0" layoutInCell="1" allowOverlap="1" wp14:anchorId="6B0AF7CF" wp14:editId="1ED1BBD5">
          <wp:simplePos x="0" y="0"/>
          <wp:positionH relativeFrom="page">
            <wp:align>right</wp:align>
          </wp:positionH>
          <wp:positionV relativeFrom="topMargin">
            <wp:align>bottom</wp:align>
          </wp:positionV>
          <wp:extent cx="1716405" cy="1049020"/>
          <wp:effectExtent l="0" t="0" r="0" b="0"/>
          <wp:wrapNone/>
          <wp:docPr id="4" name="Grafik 4"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b="71478"/>
                  <a:stretch>
                    <a:fillRect/>
                  </a:stretch>
                </pic:blipFill>
                <pic:spPr bwMode="auto">
                  <a:xfrm>
                    <a:off x="0" y="0"/>
                    <a:ext cx="1716405" cy="1049020"/>
                  </a:xfrm>
                  <a:prstGeom prst="rect">
                    <a:avLst/>
                  </a:prstGeom>
                  <a:noFill/>
                  <a:ln>
                    <a:noFill/>
                  </a:ln>
                </pic:spPr>
              </pic:pic>
            </a:graphicData>
          </a:graphic>
          <wp14:sizeRelH relativeFrom="page">
            <wp14:pctWidth>0</wp14:pctWidth>
          </wp14:sizeRelH>
          <wp14:sizeRelV relativeFrom="page">
            <wp14:pctHeight>0</wp14:pctHeight>
          </wp14:sizeRelV>
        </wp:anchor>
      </w:drawing>
    </w:r>
    <w:r>
      <w:t>Carl Cloos Schweisstechnik GmbH – Preparation of the celebration week</w:t>
    </w:r>
    <w:r>
      <w:rPr>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D6880"/>
    <w:multiLevelType w:val="hybridMultilevel"/>
    <w:tmpl w:val="8548B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C5459D6"/>
    <w:multiLevelType w:val="hybridMultilevel"/>
    <w:tmpl w:val="4DDEA2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DE7"/>
    <w:rsid w:val="00064B77"/>
    <w:rsid w:val="00432453"/>
    <w:rsid w:val="005A30D8"/>
    <w:rsid w:val="005B361F"/>
    <w:rsid w:val="00671E13"/>
    <w:rsid w:val="00681820"/>
    <w:rsid w:val="007E4A85"/>
    <w:rsid w:val="0084171C"/>
    <w:rsid w:val="008D51C0"/>
    <w:rsid w:val="008E213E"/>
    <w:rsid w:val="00A138F6"/>
    <w:rsid w:val="00B27FE2"/>
    <w:rsid w:val="00B87B94"/>
    <w:rsid w:val="00BD60D1"/>
    <w:rsid w:val="00D61678"/>
    <w:rsid w:val="00E067F8"/>
    <w:rsid w:val="00E40DE7"/>
    <w:rsid w:val="00E86B6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99A739-9189-44F7-A7DD-D83F7DDE6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71E13"/>
    <w:pPr>
      <w:spacing w:after="120" w:line="276" w:lineRule="auto"/>
    </w:pPr>
    <w:rPr>
      <w:rFonts w:ascii="Verdana" w:hAnsi="Verdana"/>
      <w:sz w:val="21"/>
    </w:rPr>
  </w:style>
  <w:style w:type="paragraph" w:styleId="berschrift1">
    <w:name w:val="heading 1"/>
    <w:basedOn w:val="Standard"/>
    <w:next w:val="Standard"/>
    <w:link w:val="berschrift1Zchn"/>
    <w:uiPriority w:val="9"/>
    <w:qFormat/>
    <w:rsid w:val="00671E13"/>
    <w:pPr>
      <w:keepNext/>
      <w:keepLines/>
      <w:spacing w:after="200"/>
      <w:outlineLvl w:val="0"/>
    </w:pPr>
    <w:rPr>
      <w:rFonts w:eastAsiaTheme="majorEastAsia" w:cstheme="majorBidi"/>
      <w:b/>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1E13"/>
    <w:rPr>
      <w:rFonts w:ascii="Verdana" w:eastAsiaTheme="majorEastAsia" w:hAnsi="Verdana" w:cstheme="majorBidi"/>
      <w:b/>
      <w:sz w:val="21"/>
      <w:szCs w:val="32"/>
    </w:rPr>
  </w:style>
  <w:style w:type="paragraph" w:styleId="Titel">
    <w:name w:val="Title"/>
    <w:basedOn w:val="Standard"/>
    <w:next w:val="Standard"/>
    <w:link w:val="TitelZchn"/>
    <w:uiPriority w:val="10"/>
    <w:qFormat/>
    <w:rsid w:val="00671E13"/>
    <w:pPr>
      <w:spacing w:after="240"/>
      <w:contextualSpacing/>
    </w:pPr>
    <w:rPr>
      <w:rFonts w:eastAsiaTheme="majorEastAsia" w:cstheme="majorBidi"/>
      <w:b/>
      <w:spacing w:val="-10"/>
      <w:kern w:val="28"/>
      <w:sz w:val="56"/>
      <w:szCs w:val="56"/>
    </w:rPr>
  </w:style>
  <w:style w:type="character" w:customStyle="1" w:styleId="TitelZchn">
    <w:name w:val="Titel Zchn"/>
    <w:basedOn w:val="Absatz-Standardschriftart"/>
    <w:link w:val="Titel"/>
    <w:uiPriority w:val="10"/>
    <w:rsid w:val="00671E13"/>
    <w:rPr>
      <w:rFonts w:ascii="Verdana" w:eastAsiaTheme="majorEastAsia" w:hAnsi="Verdana" w:cstheme="majorBidi"/>
      <w:b/>
      <w:spacing w:val="-10"/>
      <w:kern w:val="28"/>
      <w:sz w:val="56"/>
      <w:szCs w:val="56"/>
    </w:rPr>
  </w:style>
  <w:style w:type="paragraph" w:styleId="Untertitel">
    <w:name w:val="Subtitle"/>
    <w:basedOn w:val="Standard"/>
    <w:next w:val="Standard"/>
    <w:link w:val="UntertitelZchn"/>
    <w:uiPriority w:val="11"/>
    <w:qFormat/>
    <w:rsid w:val="00671E13"/>
    <w:pPr>
      <w:numPr>
        <w:ilvl w:val="1"/>
      </w:numPr>
      <w:spacing w:after="240"/>
    </w:pPr>
    <w:rPr>
      <w:rFonts w:eastAsiaTheme="minorEastAsia"/>
      <w:spacing w:val="15"/>
      <w:sz w:val="24"/>
    </w:rPr>
  </w:style>
  <w:style w:type="character" w:customStyle="1" w:styleId="UntertitelZchn">
    <w:name w:val="Untertitel Zchn"/>
    <w:basedOn w:val="Absatz-Standardschriftart"/>
    <w:link w:val="Untertitel"/>
    <w:uiPriority w:val="11"/>
    <w:rsid w:val="00671E13"/>
    <w:rPr>
      <w:rFonts w:ascii="Verdana" w:eastAsiaTheme="minorEastAsia" w:hAnsi="Verdana"/>
      <w:spacing w:val="15"/>
      <w:sz w:val="24"/>
    </w:rPr>
  </w:style>
  <w:style w:type="paragraph" w:customStyle="1" w:styleId="Kopfzeile-Text">
    <w:name w:val="Kopfzeile-Text"/>
    <w:basedOn w:val="Standard"/>
    <w:link w:val="Kopfzeile-TextZchn"/>
    <w:qFormat/>
    <w:rsid w:val="00671E13"/>
    <w:rPr>
      <w:rFonts w:eastAsiaTheme="majorEastAsia" w:cstheme="majorBidi"/>
      <w:spacing w:val="-10"/>
      <w:kern w:val="28"/>
      <w:sz w:val="20"/>
      <w:szCs w:val="56"/>
    </w:rPr>
  </w:style>
  <w:style w:type="character" w:customStyle="1" w:styleId="Kopfzeile-TextZchn">
    <w:name w:val="Kopfzeile-Text Zchn"/>
    <w:basedOn w:val="TitelZchn"/>
    <w:link w:val="Kopfzeile-Text"/>
    <w:rsid w:val="00671E13"/>
    <w:rPr>
      <w:rFonts w:ascii="Verdana" w:eastAsiaTheme="majorEastAsia" w:hAnsi="Verdana" w:cstheme="majorBidi"/>
      <w:b w:val="0"/>
      <w:spacing w:val="-10"/>
      <w:kern w:val="28"/>
      <w:sz w:val="20"/>
      <w:szCs w:val="56"/>
    </w:rPr>
  </w:style>
  <w:style w:type="paragraph" w:styleId="Kopfzeile">
    <w:name w:val="header"/>
    <w:basedOn w:val="Standard"/>
    <w:link w:val="KopfzeileZchn"/>
    <w:unhideWhenUsed/>
    <w:rsid w:val="00E40DE7"/>
    <w:pPr>
      <w:tabs>
        <w:tab w:val="center" w:pos="4536"/>
        <w:tab w:val="right" w:pos="9072"/>
      </w:tabs>
      <w:spacing w:after="0" w:line="240" w:lineRule="auto"/>
    </w:pPr>
  </w:style>
  <w:style w:type="character" w:customStyle="1" w:styleId="KopfzeileZchn">
    <w:name w:val="Kopfzeile Zchn"/>
    <w:basedOn w:val="Absatz-Standardschriftart"/>
    <w:link w:val="Kopfzeile"/>
    <w:rsid w:val="00E40DE7"/>
    <w:rPr>
      <w:rFonts w:ascii="Verdana" w:hAnsi="Verdana"/>
      <w:sz w:val="21"/>
    </w:rPr>
  </w:style>
  <w:style w:type="paragraph" w:styleId="Fuzeile">
    <w:name w:val="footer"/>
    <w:basedOn w:val="Standard"/>
    <w:link w:val="FuzeileZchn"/>
    <w:uiPriority w:val="99"/>
    <w:unhideWhenUsed/>
    <w:rsid w:val="00E40DE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0DE7"/>
    <w:rPr>
      <w:rFonts w:ascii="Verdana" w:hAnsi="Verdana"/>
      <w:sz w:val="21"/>
    </w:rPr>
  </w:style>
  <w:style w:type="character" w:styleId="Hyperlink">
    <w:name w:val="Hyperlink"/>
    <w:basedOn w:val="Absatz-Standardschriftart"/>
    <w:uiPriority w:val="99"/>
    <w:unhideWhenUsed/>
    <w:rsid w:val="00D61678"/>
    <w:rPr>
      <w:color w:val="0563C1" w:themeColor="hyperlink"/>
      <w:u w:val="single"/>
    </w:rPr>
  </w:style>
  <w:style w:type="paragraph" w:styleId="Listenabsatz">
    <w:name w:val="List Paragraph"/>
    <w:basedOn w:val="Standard"/>
    <w:uiPriority w:val="34"/>
    <w:qFormat/>
    <w:rsid w:val="00D616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8901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100.cloos.d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tefanie.nuechtern@cloos.de%20"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367</Words>
  <Characters>2315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Cloos Schweisstechnik</Company>
  <LinksUpToDate>false</LinksUpToDate>
  <CharactersWithSpaces>2677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Nüchtern, Stefanie</dc:creator>
  <cp:keywords/>
  <dc:description/>
  <cp:lastModifiedBy>Günther, Bärbel</cp:lastModifiedBy>
  <cp:revision>9</cp:revision>
  <dcterms:created xsi:type="dcterms:W3CDTF">2019-04-29T11:33:00Z</dcterms:created>
  <dcterms:modified xsi:type="dcterms:W3CDTF">2019-04-30T08:10:00Z</dcterms:modified>
</cp:coreProperties>
</file>