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13E" w:rsidRPr="008E213E" w:rsidRDefault="007E4A85" w:rsidP="00BD60D1">
      <w:pPr>
        <w:spacing w:after="2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100-jähriges Firmenjubiläum von CLOOS</w:t>
      </w:r>
    </w:p>
    <w:p w:rsidR="008E213E" w:rsidRPr="007E4A85" w:rsidRDefault="007E4A85" w:rsidP="00BD60D1">
      <w:pPr>
        <w:spacing w:after="240"/>
        <w:rPr>
          <w:b/>
          <w:sz w:val="48"/>
          <w:szCs w:val="64"/>
        </w:rPr>
      </w:pPr>
      <w:r>
        <w:rPr>
          <w:b/>
          <w:sz w:val="48"/>
          <w:szCs w:val="64"/>
        </w:rPr>
        <w:t>Vorbereitungen für Festwoche laufen</w:t>
      </w:r>
    </w:p>
    <w:p w:rsidR="005A30D8" w:rsidRPr="005A30D8" w:rsidRDefault="008E213E" w:rsidP="00E067F8">
      <w:pPr>
        <w:rPr>
          <w:sz w:val="24"/>
          <w:szCs w:val="24"/>
        </w:rPr>
      </w:pPr>
      <w:r w:rsidRPr="005A30D8">
        <w:rPr>
          <w:sz w:val="24"/>
          <w:szCs w:val="24"/>
        </w:rPr>
        <w:t xml:space="preserve">HAIGER, 29. April 2019 – </w:t>
      </w:r>
      <w:r w:rsidR="005A30D8" w:rsidRPr="005A30D8">
        <w:rPr>
          <w:sz w:val="24"/>
          <w:szCs w:val="24"/>
        </w:rPr>
        <w:t>Vom 6. bis 11. Mai feiert die Carl Cloos Schweißtechnik GmbH das Hundertjährige Firmenjubiläum</w:t>
      </w:r>
      <w:r w:rsidR="007E4A85">
        <w:rPr>
          <w:sz w:val="24"/>
          <w:szCs w:val="24"/>
        </w:rPr>
        <w:t xml:space="preserve"> mit einer Festwoche. Die </w:t>
      </w:r>
      <w:r w:rsidR="005A30D8" w:rsidRPr="005A30D8">
        <w:rPr>
          <w:sz w:val="24"/>
          <w:szCs w:val="24"/>
        </w:rPr>
        <w:t xml:space="preserve">Vorbereitungen </w:t>
      </w:r>
      <w:r w:rsidR="00064B77">
        <w:rPr>
          <w:sz w:val="24"/>
          <w:szCs w:val="24"/>
        </w:rPr>
        <w:t xml:space="preserve">laufen derzeit auf Hochtouren. Auf dem Firmengelände neben der neuen Fertigungshalle 15 hat CLOOS bereits ein Festzelt errichten lassen. </w:t>
      </w:r>
      <w:r w:rsidR="005A30D8" w:rsidRPr="005A30D8">
        <w:rPr>
          <w:sz w:val="24"/>
          <w:szCs w:val="24"/>
        </w:rPr>
        <w:t xml:space="preserve">Geplant sind eine Vielzahl an Veranstaltungen für unterschiedliche Zielgruppen: </w:t>
      </w:r>
    </w:p>
    <w:p w:rsidR="005A30D8" w:rsidRPr="005A30D8" w:rsidRDefault="005A30D8" w:rsidP="005A30D8">
      <w:pPr>
        <w:pStyle w:val="Listenabsatz"/>
        <w:numPr>
          <w:ilvl w:val="0"/>
          <w:numId w:val="2"/>
        </w:numPr>
        <w:ind w:left="360"/>
        <w:rPr>
          <w:sz w:val="24"/>
          <w:szCs w:val="24"/>
        </w:rPr>
      </w:pPr>
      <w:r w:rsidRPr="005A30D8">
        <w:rPr>
          <w:sz w:val="24"/>
          <w:szCs w:val="24"/>
        </w:rPr>
        <w:t>Montag, 6. Mai 2019</w:t>
      </w:r>
      <w:r w:rsidR="00E067F8">
        <w:rPr>
          <w:sz w:val="24"/>
          <w:szCs w:val="24"/>
        </w:rPr>
        <w:t>:</w:t>
      </w:r>
    </w:p>
    <w:p w:rsidR="005A30D8" w:rsidRPr="005A30D8" w:rsidRDefault="005A30D8" w:rsidP="005A30D8">
      <w:pPr>
        <w:pStyle w:val="Listenabsatz"/>
        <w:ind w:left="360"/>
        <w:rPr>
          <w:sz w:val="24"/>
          <w:szCs w:val="24"/>
        </w:rPr>
      </w:pPr>
      <w:r w:rsidRPr="005A30D8">
        <w:rPr>
          <w:sz w:val="24"/>
          <w:szCs w:val="24"/>
        </w:rPr>
        <w:t>Offizieller Empfang für Politik, Wirtschaft und Verbände</w:t>
      </w:r>
    </w:p>
    <w:p w:rsidR="005A30D8" w:rsidRPr="005A30D8" w:rsidRDefault="005A30D8" w:rsidP="005A30D8">
      <w:pPr>
        <w:pStyle w:val="Listenabsatz"/>
        <w:numPr>
          <w:ilvl w:val="0"/>
          <w:numId w:val="2"/>
        </w:numPr>
        <w:ind w:left="360"/>
        <w:rPr>
          <w:sz w:val="24"/>
          <w:szCs w:val="24"/>
        </w:rPr>
      </w:pPr>
      <w:r w:rsidRPr="005A30D8">
        <w:rPr>
          <w:sz w:val="24"/>
          <w:szCs w:val="24"/>
        </w:rPr>
        <w:t>Dienstag, 7. Mai 2019</w:t>
      </w:r>
      <w:r w:rsidR="00E067F8">
        <w:rPr>
          <w:sz w:val="24"/>
          <w:szCs w:val="24"/>
        </w:rPr>
        <w:t>:</w:t>
      </w:r>
    </w:p>
    <w:p w:rsidR="005A30D8" w:rsidRPr="005A30D8" w:rsidRDefault="005A30D8" w:rsidP="005A30D8">
      <w:pPr>
        <w:pStyle w:val="Listenabsatz"/>
        <w:ind w:left="360"/>
        <w:rPr>
          <w:sz w:val="24"/>
          <w:szCs w:val="24"/>
        </w:rPr>
      </w:pPr>
      <w:r w:rsidRPr="005A30D8">
        <w:rPr>
          <w:sz w:val="24"/>
          <w:szCs w:val="24"/>
        </w:rPr>
        <w:t xml:space="preserve">Schweißfachtagung für deutschsprachige Kunden </w:t>
      </w:r>
    </w:p>
    <w:p w:rsidR="005A30D8" w:rsidRPr="005A30D8" w:rsidRDefault="005A30D8" w:rsidP="005A30D8">
      <w:pPr>
        <w:pStyle w:val="Listenabsatz"/>
        <w:ind w:left="360"/>
        <w:rPr>
          <w:sz w:val="24"/>
          <w:szCs w:val="24"/>
        </w:rPr>
      </w:pPr>
      <w:r w:rsidRPr="005A30D8">
        <w:rPr>
          <w:sz w:val="24"/>
          <w:szCs w:val="24"/>
        </w:rPr>
        <w:t>&amp; Abendveranstaltung für nationale und internationale Kunden</w:t>
      </w:r>
    </w:p>
    <w:p w:rsidR="005A30D8" w:rsidRPr="005A30D8" w:rsidRDefault="005A30D8" w:rsidP="005A30D8">
      <w:pPr>
        <w:pStyle w:val="Listenabsatz"/>
        <w:numPr>
          <w:ilvl w:val="0"/>
          <w:numId w:val="2"/>
        </w:numPr>
        <w:ind w:left="360"/>
        <w:rPr>
          <w:sz w:val="24"/>
          <w:szCs w:val="24"/>
        </w:rPr>
      </w:pPr>
      <w:r w:rsidRPr="005A30D8">
        <w:rPr>
          <w:sz w:val="24"/>
          <w:szCs w:val="24"/>
        </w:rPr>
        <w:t>Mittwoch, 8. Mai 2019</w:t>
      </w:r>
      <w:r w:rsidR="00E067F8">
        <w:rPr>
          <w:sz w:val="24"/>
          <w:szCs w:val="24"/>
        </w:rPr>
        <w:t>:</w:t>
      </w:r>
    </w:p>
    <w:p w:rsidR="005A30D8" w:rsidRPr="005A30D8" w:rsidRDefault="005A30D8" w:rsidP="005A30D8">
      <w:pPr>
        <w:pStyle w:val="Listenabsatz"/>
        <w:ind w:left="360"/>
        <w:rPr>
          <w:sz w:val="24"/>
          <w:szCs w:val="24"/>
        </w:rPr>
      </w:pPr>
      <w:r w:rsidRPr="005A30D8">
        <w:rPr>
          <w:sz w:val="24"/>
          <w:szCs w:val="24"/>
        </w:rPr>
        <w:t>Schweißfachtagung für englischsprachige Kunden</w:t>
      </w:r>
    </w:p>
    <w:p w:rsidR="005A30D8" w:rsidRPr="005A30D8" w:rsidRDefault="005A30D8" w:rsidP="005A30D8">
      <w:pPr>
        <w:pStyle w:val="Listenabsatz"/>
        <w:numPr>
          <w:ilvl w:val="0"/>
          <w:numId w:val="2"/>
        </w:numPr>
        <w:ind w:left="360"/>
        <w:rPr>
          <w:sz w:val="24"/>
          <w:szCs w:val="24"/>
        </w:rPr>
      </w:pPr>
      <w:r w:rsidRPr="005A30D8">
        <w:rPr>
          <w:sz w:val="24"/>
          <w:szCs w:val="24"/>
        </w:rPr>
        <w:t>Donnerstag, 9. Mai 2019</w:t>
      </w:r>
      <w:r w:rsidR="00E067F8">
        <w:rPr>
          <w:sz w:val="24"/>
          <w:szCs w:val="24"/>
        </w:rPr>
        <w:t>:</w:t>
      </w:r>
    </w:p>
    <w:p w:rsidR="005A30D8" w:rsidRPr="005A30D8" w:rsidRDefault="005A30D8" w:rsidP="005A30D8">
      <w:pPr>
        <w:pStyle w:val="Listenabsatz"/>
        <w:ind w:left="360"/>
        <w:rPr>
          <w:sz w:val="24"/>
          <w:szCs w:val="24"/>
        </w:rPr>
      </w:pPr>
      <w:r w:rsidRPr="005A30D8">
        <w:rPr>
          <w:sz w:val="24"/>
          <w:szCs w:val="24"/>
        </w:rPr>
        <w:t>Sales Meeting für weltweite CLOOS-Tochterunternehmen und Handelsvertretungen</w:t>
      </w:r>
    </w:p>
    <w:p w:rsidR="005A30D8" w:rsidRPr="005A30D8" w:rsidRDefault="005A30D8" w:rsidP="005A30D8">
      <w:pPr>
        <w:pStyle w:val="Listenabsatz"/>
        <w:numPr>
          <w:ilvl w:val="0"/>
          <w:numId w:val="2"/>
        </w:numPr>
        <w:ind w:left="360"/>
        <w:rPr>
          <w:sz w:val="24"/>
          <w:szCs w:val="24"/>
        </w:rPr>
      </w:pPr>
      <w:r w:rsidRPr="005A30D8">
        <w:rPr>
          <w:sz w:val="24"/>
          <w:szCs w:val="24"/>
        </w:rPr>
        <w:t>Freitag, 10. Mai 2019</w:t>
      </w:r>
      <w:r w:rsidR="00E067F8">
        <w:rPr>
          <w:sz w:val="24"/>
          <w:szCs w:val="24"/>
        </w:rPr>
        <w:t>:</w:t>
      </w:r>
    </w:p>
    <w:p w:rsidR="005A30D8" w:rsidRPr="005A30D8" w:rsidRDefault="005A30D8" w:rsidP="005A30D8">
      <w:pPr>
        <w:pStyle w:val="Listenabsatz"/>
        <w:ind w:left="360"/>
        <w:rPr>
          <w:sz w:val="24"/>
          <w:szCs w:val="24"/>
        </w:rPr>
      </w:pPr>
      <w:r w:rsidRPr="005A30D8">
        <w:rPr>
          <w:sz w:val="24"/>
          <w:szCs w:val="24"/>
        </w:rPr>
        <w:t>Große Abendveranstaltung für CLOOS-Mitarbeiter und Partner</w:t>
      </w:r>
    </w:p>
    <w:p w:rsidR="005A30D8" w:rsidRPr="00E067F8" w:rsidRDefault="005A30D8" w:rsidP="00E067F8">
      <w:pPr>
        <w:pStyle w:val="Listenabsatz"/>
        <w:numPr>
          <w:ilvl w:val="0"/>
          <w:numId w:val="2"/>
        </w:numPr>
        <w:ind w:left="360"/>
        <w:rPr>
          <w:sz w:val="24"/>
          <w:szCs w:val="24"/>
        </w:rPr>
      </w:pPr>
      <w:r w:rsidRPr="005A30D8">
        <w:rPr>
          <w:sz w:val="24"/>
          <w:szCs w:val="24"/>
        </w:rPr>
        <w:t>Samstag, 11. Mai 2019:</w:t>
      </w:r>
      <w:r w:rsidR="00E067F8">
        <w:rPr>
          <w:sz w:val="24"/>
          <w:szCs w:val="24"/>
        </w:rPr>
        <w:br/>
      </w:r>
      <w:r w:rsidRPr="00E067F8">
        <w:rPr>
          <w:sz w:val="24"/>
          <w:szCs w:val="24"/>
        </w:rPr>
        <w:t>Tag der offenen Tür für CLOOS-Mitarbeiter und Angehörige</w:t>
      </w:r>
    </w:p>
    <w:p w:rsidR="005A30D8" w:rsidRPr="005A30D8" w:rsidRDefault="005A30D8" w:rsidP="005B361F">
      <w:pPr>
        <w:rPr>
          <w:sz w:val="24"/>
          <w:szCs w:val="24"/>
        </w:rPr>
      </w:pPr>
      <w:r>
        <w:rPr>
          <w:sz w:val="24"/>
          <w:szCs w:val="24"/>
        </w:rPr>
        <w:t>Da</w:t>
      </w:r>
      <w:r w:rsidR="00E067F8">
        <w:rPr>
          <w:sz w:val="24"/>
          <w:szCs w:val="24"/>
        </w:rPr>
        <w:t>s Traditionsunternehmen</w:t>
      </w:r>
      <w:r>
        <w:rPr>
          <w:sz w:val="24"/>
          <w:szCs w:val="24"/>
        </w:rPr>
        <w:t xml:space="preserve"> rechnet mit insgesamt mehr als 3.500 Besuchern während der Festwoche. </w:t>
      </w:r>
    </w:p>
    <w:p w:rsidR="00D61678" w:rsidRDefault="005A30D8" w:rsidP="00D61678">
      <w:pPr>
        <w:rPr>
          <w:sz w:val="24"/>
          <w:szCs w:val="24"/>
        </w:rPr>
      </w:pPr>
      <w:r w:rsidRPr="005A30D8">
        <w:rPr>
          <w:sz w:val="24"/>
          <w:szCs w:val="24"/>
        </w:rPr>
        <w:t xml:space="preserve">Seit 1919 </w:t>
      </w:r>
      <w:r w:rsidRPr="005A30D8">
        <w:rPr>
          <w:sz w:val="24"/>
          <w:szCs w:val="24"/>
        </w:rPr>
        <w:t xml:space="preserve">zählt CLOOS </w:t>
      </w:r>
      <w:r w:rsidRPr="005A30D8">
        <w:rPr>
          <w:sz w:val="24"/>
          <w:szCs w:val="24"/>
        </w:rPr>
        <w:t xml:space="preserve">zu den weltweiten Technologieführern in der Schweißtechnik. </w:t>
      </w:r>
      <w:r w:rsidRPr="005A30D8">
        <w:rPr>
          <w:sz w:val="24"/>
          <w:szCs w:val="24"/>
        </w:rPr>
        <w:t xml:space="preserve">Das </w:t>
      </w:r>
      <w:r w:rsidR="00E067F8">
        <w:rPr>
          <w:sz w:val="24"/>
          <w:szCs w:val="24"/>
        </w:rPr>
        <w:t>Familienunternehmen mit Stammsitz in Haiger</w:t>
      </w:r>
      <w:r w:rsidRPr="005A30D8">
        <w:rPr>
          <w:sz w:val="24"/>
          <w:szCs w:val="24"/>
        </w:rPr>
        <w:t xml:space="preserve"> </w:t>
      </w:r>
      <w:r w:rsidRPr="005A30D8">
        <w:rPr>
          <w:sz w:val="24"/>
          <w:szCs w:val="24"/>
        </w:rPr>
        <w:t xml:space="preserve">bietet </w:t>
      </w:r>
      <w:r w:rsidR="00E067F8">
        <w:rPr>
          <w:sz w:val="24"/>
          <w:szCs w:val="24"/>
        </w:rPr>
        <w:t>vielfältige</w:t>
      </w:r>
      <w:r w:rsidRPr="005A30D8">
        <w:rPr>
          <w:sz w:val="24"/>
          <w:szCs w:val="24"/>
        </w:rPr>
        <w:t xml:space="preserve"> Lösungen rund um das manuelle und automatisierte Schweißen. </w:t>
      </w:r>
    </w:p>
    <w:p w:rsidR="005A30D8" w:rsidRPr="005A30D8" w:rsidRDefault="005A30D8" w:rsidP="00D61678">
      <w:pPr>
        <w:rPr>
          <w:b/>
          <w:sz w:val="24"/>
          <w:szCs w:val="24"/>
        </w:rPr>
      </w:pPr>
    </w:p>
    <w:p w:rsidR="00D61678" w:rsidRPr="005A30D8" w:rsidRDefault="00432453" w:rsidP="00D61678">
      <w:pPr>
        <w:rPr>
          <w:b/>
          <w:sz w:val="24"/>
          <w:szCs w:val="24"/>
        </w:rPr>
      </w:pPr>
      <w:r w:rsidRPr="005A30D8">
        <w:rPr>
          <w:b/>
          <w:sz w:val="24"/>
          <w:szCs w:val="24"/>
        </w:rPr>
        <w:t>Mehr über die</w:t>
      </w:r>
      <w:r w:rsidR="00D61678" w:rsidRPr="005A30D8">
        <w:rPr>
          <w:b/>
          <w:sz w:val="24"/>
          <w:szCs w:val="24"/>
        </w:rPr>
        <w:t xml:space="preserve"> CLOOS-Historie: </w:t>
      </w:r>
      <w:hyperlink r:id="rId7" w:history="1">
        <w:r w:rsidR="00D61678" w:rsidRPr="005A30D8">
          <w:rPr>
            <w:rStyle w:val="Hyperlink"/>
            <w:b/>
            <w:sz w:val="24"/>
            <w:szCs w:val="24"/>
          </w:rPr>
          <w:t>100.cloos.de</w:t>
        </w:r>
      </w:hyperlink>
      <w:r w:rsidR="00D61678" w:rsidRPr="005A30D8">
        <w:rPr>
          <w:b/>
          <w:sz w:val="24"/>
          <w:szCs w:val="24"/>
        </w:rPr>
        <w:t xml:space="preserve"> </w:t>
      </w:r>
    </w:p>
    <w:p w:rsidR="00D61678" w:rsidRPr="005A30D8" w:rsidRDefault="00D61678" w:rsidP="00D61678">
      <w:pPr>
        <w:rPr>
          <w:b/>
          <w:sz w:val="24"/>
          <w:szCs w:val="24"/>
        </w:rPr>
      </w:pPr>
    </w:p>
    <w:p w:rsidR="00B87B94" w:rsidRDefault="00064B77" w:rsidP="00D61678">
      <w:pPr>
        <w:spacing w:after="160" w:line="259" w:lineRule="auto"/>
        <w:rPr>
          <w:rFonts w:cs="Arial"/>
          <w:b/>
          <w:sz w:val="24"/>
          <w:szCs w:val="24"/>
        </w:rPr>
      </w:pPr>
      <w:r w:rsidRPr="00064B77">
        <w:rPr>
          <w:rFonts w:cs="Arial"/>
          <w:b/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4859655" cy="3239770"/>
            <wp:effectExtent l="0" t="0" r="0" b="0"/>
            <wp:docPr id="1" name="Grafik 1" descr="C:\Users\nuechtern\Desktop\Zeltaufbau 100 Jahre CLOOS\IMG_4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uechtern\Desktop\Zeltaufbau 100 Jahre CLOOS\IMG_458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B77" w:rsidRDefault="00064B77" w:rsidP="00D61678">
      <w:pPr>
        <w:spacing w:after="160" w:line="259" w:lineRule="auto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Bild 1: </w:t>
      </w:r>
      <w:r w:rsidRPr="00064B77">
        <w:rPr>
          <w:rFonts w:cs="Arial"/>
          <w:sz w:val="24"/>
          <w:szCs w:val="24"/>
        </w:rPr>
        <w:t xml:space="preserve">Das </w:t>
      </w:r>
      <w:r>
        <w:rPr>
          <w:rFonts w:cs="Arial"/>
          <w:sz w:val="24"/>
          <w:szCs w:val="24"/>
        </w:rPr>
        <w:t>Festzelt</w:t>
      </w:r>
      <w:r w:rsidRPr="00064B77">
        <w:rPr>
          <w:rFonts w:cs="Arial"/>
          <w:sz w:val="24"/>
          <w:szCs w:val="24"/>
        </w:rPr>
        <w:t xml:space="preserve"> für die </w:t>
      </w:r>
      <w:r w:rsidR="00B27FE2">
        <w:rPr>
          <w:rFonts w:cs="Arial"/>
          <w:sz w:val="24"/>
          <w:szCs w:val="24"/>
        </w:rPr>
        <w:t>Feierlichkeiten</w:t>
      </w:r>
      <w:r w:rsidRPr="00064B7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steht bereits </w:t>
      </w:r>
      <w:r w:rsidR="00B27FE2">
        <w:rPr>
          <w:rFonts w:cs="Arial"/>
          <w:sz w:val="24"/>
          <w:szCs w:val="24"/>
        </w:rPr>
        <w:t>auf dem CLOOS-Firmengelände.</w:t>
      </w:r>
    </w:p>
    <w:p w:rsidR="00E86B6B" w:rsidRDefault="00E86B6B" w:rsidP="00D61678">
      <w:pPr>
        <w:spacing w:after="160" w:line="259" w:lineRule="auto"/>
        <w:rPr>
          <w:rFonts w:cs="Arial"/>
          <w:b/>
          <w:sz w:val="24"/>
          <w:szCs w:val="24"/>
        </w:rPr>
      </w:pPr>
    </w:p>
    <w:p w:rsidR="00064B77" w:rsidRDefault="00E86B6B" w:rsidP="00D61678">
      <w:pPr>
        <w:spacing w:after="160" w:line="259" w:lineRule="auto"/>
        <w:rPr>
          <w:rFonts w:cs="Arial"/>
          <w:b/>
          <w:sz w:val="24"/>
          <w:szCs w:val="24"/>
        </w:rPr>
      </w:pPr>
      <w:r w:rsidRPr="00E86B6B">
        <w:rPr>
          <w:rFonts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4859655" cy="3569623"/>
            <wp:effectExtent l="0" t="0" r="0" b="0"/>
            <wp:docPr id="3" name="Grafik 3" descr="\\cloud.cloos.de\Home\Bilder BPW-Vortrag\File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cloud.cloos.de\Home\Bilder BPW-Vortrag\File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3569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B77" w:rsidRDefault="007E4A85" w:rsidP="00D61678">
      <w:pPr>
        <w:spacing w:after="160" w:line="259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Bild 2: </w:t>
      </w:r>
      <w:r w:rsidR="00BD60D1">
        <w:rPr>
          <w:rFonts w:cs="Arial"/>
          <w:sz w:val="24"/>
          <w:szCs w:val="24"/>
        </w:rPr>
        <w:t xml:space="preserve">Seit </w:t>
      </w:r>
      <w:r w:rsidR="00B27FE2">
        <w:rPr>
          <w:rFonts w:cs="Arial"/>
          <w:sz w:val="24"/>
          <w:szCs w:val="24"/>
        </w:rPr>
        <w:t>100 Jahren</w:t>
      </w:r>
      <w:r w:rsidR="00BD60D1">
        <w:rPr>
          <w:rFonts w:cs="Arial"/>
          <w:sz w:val="24"/>
          <w:szCs w:val="24"/>
        </w:rPr>
        <w:t xml:space="preserve"> gehört CLOOS zu den Technologieführern in der Schweißtechnik. </w:t>
      </w:r>
      <w:r w:rsidR="00E86B6B">
        <w:rPr>
          <w:rFonts w:cs="Arial"/>
          <w:b/>
          <w:sz w:val="24"/>
          <w:szCs w:val="24"/>
        </w:rPr>
        <w:t xml:space="preserve"> </w:t>
      </w:r>
    </w:p>
    <w:p w:rsidR="00064B77" w:rsidRDefault="00064B77" w:rsidP="00D61678">
      <w:pPr>
        <w:spacing w:after="160" w:line="259" w:lineRule="auto"/>
        <w:rPr>
          <w:rFonts w:cs="Arial"/>
          <w:b/>
          <w:sz w:val="24"/>
          <w:szCs w:val="24"/>
        </w:rPr>
      </w:pPr>
    </w:p>
    <w:p w:rsidR="00064B77" w:rsidRDefault="00064B77" w:rsidP="00D61678">
      <w:pPr>
        <w:spacing w:after="160" w:line="259" w:lineRule="auto"/>
        <w:rPr>
          <w:rFonts w:cs="Arial"/>
          <w:b/>
          <w:sz w:val="24"/>
          <w:szCs w:val="24"/>
        </w:rPr>
      </w:pPr>
    </w:p>
    <w:p w:rsidR="00D61678" w:rsidRPr="005A30D8" w:rsidRDefault="00D61678" w:rsidP="00D61678">
      <w:pPr>
        <w:spacing w:after="160" w:line="259" w:lineRule="auto"/>
        <w:rPr>
          <w:rFonts w:cs="Arial"/>
          <w:b/>
          <w:vanish/>
          <w:sz w:val="24"/>
          <w:szCs w:val="24"/>
          <w:specVanish/>
        </w:rPr>
      </w:pPr>
      <w:r w:rsidRPr="005A30D8">
        <w:rPr>
          <w:rFonts w:cs="Arial"/>
          <w:b/>
          <w:sz w:val="24"/>
          <w:szCs w:val="24"/>
        </w:rPr>
        <w:lastRenderedPageBreak/>
        <w:t xml:space="preserve">CLOOS Schweißtechnik: </w:t>
      </w:r>
      <w:r w:rsidRPr="005A30D8">
        <w:rPr>
          <w:rFonts w:cs="Arial"/>
          <w:b/>
          <w:sz w:val="24"/>
          <w:szCs w:val="24"/>
        </w:rPr>
        <w:br/>
        <w:t>Roboter- und Schweißtechnologie aus einer Hand</w:t>
      </w:r>
    </w:p>
    <w:p w:rsidR="00D61678" w:rsidRPr="005A30D8" w:rsidRDefault="00D61678" w:rsidP="00D61678">
      <w:pPr>
        <w:rPr>
          <w:rFonts w:cs="Arial"/>
          <w:b/>
          <w:sz w:val="24"/>
          <w:szCs w:val="24"/>
        </w:rPr>
      </w:pPr>
      <w:r w:rsidRPr="005A30D8">
        <w:rPr>
          <w:rFonts w:cs="Arial"/>
          <w:b/>
          <w:sz w:val="24"/>
          <w:szCs w:val="24"/>
        </w:rPr>
        <w:t xml:space="preserve"> </w:t>
      </w:r>
    </w:p>
    <w:p w:rsidR="00D61678" w:rsidRPr="005A30D8" w:rsidRDefault="00D61678" w:rsidP="00D61678">
      <w:pPr>
        <w:rPr>
          <w:rFonts w:cs="Arial"/>
          <w:sz w:val="24"/>
          <w:szCs w:val="24"/>
        </w:rPr>
      </w:pPr>
      <w:r w:rsidRPr="005A30D8">
        <w:rPr>
          <w:rFonts w:cs="Arial"/>
          <w:sz w:val="24"/>
          <w:szCs w:val="24"/>
        </w:rPr>
        <w:t xml:space="preserve"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</w:t>
      </w:r>
      <w:r w:rsidRPr="005A30D8">
        <w:rPr>
          <w:sz w:val="24"/>
          <w:szCs w:val="24"/>
        </w:rPr>
        <w:t>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D61678" w:rsidRPr="005A30D8" w:rsidRDefault="00D61678" w:rsidP="00D61678">
      <w:pPr>
        <w:rPr>
          <w:rFonts w:cs="Arial"/>
          <w:b/>
          <w:sz w:val="24"/>
          <w:szCs w:val="24"/>
        </w:rPr>
      </w:pPr>
      <w:bookmarkStart w:id="0" w:name="_GoBack"/>
      <w:bookmarkEnd w:id="0"/>
    </w:p>
    <w:p w:rsidR="00D61678" w:rsidRPr="005A30D8" w:rsidRDefault="00D61678" w:rsidP="00D61678">
      <w:pPr>
        <w:rPr>
          <w:rFonts w:cs="Arial"/>
          <w:b/>
          <w:sz w:val="24"/>
          <w:szCs w:val="24"/>
        </w:rPr>
      </w:pPr>
      <w:r w:rsidRPr="005A30D8">
        <w:rPr>
          <w:rFonts w:cs="Arial"/>
          <w:b/>
          <w:sz w:val="24"/>
          <w:szCs w:val="24"/>
        </w:rPr>
        <w:t>Pressekontakt:</w:t>
      </w:r>
    </w:p>
    <w:p w:rsidR="00D61678" w:rsidRPr="005A30D8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4"/>
          <w:szCs w:val="24"/>
        </w:rPr>
      </w:pPr>
      <w:r w:rsidRPr="005A30D8">
        <w:rPr>
          <w:rFonts w:cs="Arial"/>
          <w:sz w:val="24"/>
          <w:szCs w:val="24"/>
        </w:rPr>
        <w:t>Carl Cloos Schweißtechnik GmbH</w:t>
      </w:r>
    </w:p>
    <w:p w:rsidR="00D61678" w:rsidRPr="005A30D8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4"/>
          <w:szCs w:val="24"/>
          <w:lang w:val="it-IT"/>
        </w:rPr>
      </w:pPr>
      <w:r w:rsidRPr="005A30D8">
        <w:rPr>
          <w:rFonts w:cs="Arial"/>
          <w:sz w:val="24"/>
          <w:szCs w:val="24"/>
          <w:lang w:val="it-IT"/>
        </w:rPr>
        <w:t>Carl-Cloos-</w:t>
      </w:r>
      <w:proofErr w:type="spellStart"/>
      <w:r w:rsidRPr="005A30D8">
        <w:rPr>
          <w:rFonts w:cs="Arial"/>
          <w:sz w:val="24"/>
          <w:szCs w:val="24"/>
          <w:lang w:val="it-IT"/>
        </w:rPr>
        <w:t>Straße</w:t>
      </w:r>
      <w:proofErr w:type="spellEnd"/>
      <w:r w:rsidRPr="005A30D8">
        <w:rPr>
          <w:rFonts w:cs="Arial"/>
          <w:sz w:val="24"/>
          <w:szCs w:val="24"/>
          <w:lang w:val="it-IT"/>
        </w:rPr>
        <w:t xml:space="preserve"> 1</w:t>
      </w:r>
    </w:p>
    <w:p w:rsidR="00D61678" w:rsidRPr="005A30D8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4"/>
          <w:szCs w:val="24"/>
          <w:lang w:val="it-IT"/>
        </w:rPr>
      </w:pPr>
      <w:r w:rsidRPr="005A30D8">
        <w:rPr>
          <w:rFonts w:cs="Arial"/>
          <w:sz w:val="24"/>
          <w:szCs w:val="24"/>
          <w:lang w:val="it-IT"/>
        </w:rPr>
        <w:t>35708 Haiger</w:t>
      </w:r>
    </w:p>
    <w:p w:rsidR="00D61678" w:rsidRPr="005A30D8" w:rsidRDefault="00D61678" w:rsidP="00D61678">
      <w:pPr>
        <w:spacing w:after="200"/>
        <w:rPr>
          <w:rFonts w:cs="Arial"/>
          <w:sz w:val="24"/>
          <w:szCs w:val="24"/>
          <w:lang w:val="it-IT"/>
        </w:rPr>
      </w:pPr>
      <w:r w:rsidRPr="005A30D8">
        <w:rPr>
          <w:rFonts w:cs="Arial"/>
          <w:sz w:val="24"/>
          <w:szCs w:val="24"/>
          <w:lang w:val="it-IT"/>
        </w:rPr>
        <w:t>GERMANY</w:t>
      </w:r>
    </w:p>
    <w:p w:rsidR="00D61678" w:rsidRPr="005A30D8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4"/>
          <w:szCs w:val="24"/>
          <w:lang w:val="it-IT"/>
        </w:rPr>
      </w:pPr>
      <w:r w:rsidRPr="005A30D8">
        <w:rPr>
          <w:rFonts w:cs="Arial"/>
          <w:sz w:val="24"/>
          <w:szCs w:val="24"/>
          <w:lang w:val="it-IT"/>
        </w:rPr>
        <w:t>Stefanie Nüchtern-Baumhoff</w:t>
      </w:r>
    </w:p>
    <w:p w:rsidR="00D61678" w:rsidRPr="005A30D8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4"/>
          <w:szCs w:val="24"/>
          <w:lang w:val="it-IT"/>
        </w:rPr>
      </w:pPr>
      <w:r w:rsidRPr="005A30D8">
        <w:rPr>
          <w:rFonts w:cs="Arial"/>
          <w:sz w:val="24"/>
          <w:szCs w:val="24"/>
          <w:lang w:val="it-IT"/>
        </w:rPr>
        <w:t>Tel. +49 (0)2773 85-478</w:t>
      </w:r>
    </w:p>
    <w:p w:rsidR="00D61678" w:rsidRPr="005A30D8" w:rsidRDefault="00D61678" w:rsidP="00D61678">
      <w:pPr>
        <w:rPr>
          <w:rStyle w:val="Hyperlink"/>
          <w:sz w:val="24"/>
          <w:szCs w:val="24"/>
          <w:lang w:val="pt-BR"/>
        </w:rPr>
      </w:pPr>
      <w:r w:rsidRPr="005A30D8">
        <w:rPr>
          <w:rFonts w:cs="Arial"/>
          <w:sz w:val="24"/>
          <w:szCs w:val="24"/>
          <w:lang w:val="pt-BR"/>
        </w:rPr>
        <w:t xml:space="preserve">E-Mail: </w:t>
      </w:r>
      <w:hyperlink r:id="rId10" w:history="1">
        <w:r w:rsidRPr="005A30D8">
          <w:rPr>
            <w:rStyle w:val="Hyperlink"/>
            <w:sz w:val="24"/>
            <w:szCs w:val="24"/>
            <w:lang w:val="pt-BR"/>
          </w:rPr>
          <w:t xml:space="preserve">stefanie.nuechtern@cloos.de </w:t>
        </w:r>
      </w:hyperlink>
    </w:p>
    <w:p w:rsidR="005B361F" w:rsidRPr="008E213E" w:rsidRDefault="005B361F">
      <w:pPr>
        <w:rPr>
          <w:sz w:val="28"/>
          <w:szCs w:val="28"/>
        </w:rPr>
      </w:pPr>
    </w:p>
    <w:sectPr w:rsidR="005B361F" w:rsidRPr="008E213E" w:rsidSect="008E213E">
      <w:headerReference w:type="default" r:id="rId11"/>
      <w:footerReference w:type="default" r:id="rId12"/>
      <w:pgSz w:w="11906" w:h="16838"/>
      <w:pgMar w:top="1701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71C" w:rsidRDefault="0084171C" w:rsidP="00E40DE7">
      <w:pPr>
        <w:spacing w:after="0" w:line="240" w:lineRule="auto"/>
      </w:pPr>
      <w:r>
        <w:separator/>
      </w:r>
    </w:p>
  </w:endnote>
  <w:end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865967"/>
      <w:docPartObj>
        <w:docPartGallery w:val="Page Numbers (Bottom of Page)"/>
        <w:docPartUnique/>
      </w:docPartObj>
    </w:sdtPr>
    <w:sdtContent>
      <w:p w:rsidR="00B27FE2" w:rsidRDefault="00B27FE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27FE2" w:rsidRDefault="00B27F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71C" w:rsidRDefault="0084171C" w:rsidP="00E40DE7">
      <w:pPr>
        <w:spacing w:after="0" w:line="240" w:lineRule="auto"/>
      </w:pPr>
      <w:r>
        <w:separator/>
      </w:r>
    </w:p>
  </w:footnote>
  <w:foot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E7" w:rsidRPr="00E40DE7" w:rsidRDefault="00BD60D1">
    <w:pPr>
      <w:pStyle w:val="Kopfzeile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6B0AF7CF" wp14:editId="1ED1BBD5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1716405" cy="1049020"/>
          <wp:effectExtent l="0" t="0" r="0" b="0"/>
          <wp:wrapNone/>
          <wp:docPr id="4" name="Grafik 4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DE7" w:rsidRPr="00E40DE7">
      <w:rPr>
        <w:sz w:val="18"/>
        <w:szCs w:val="18"/>
      </w:rPr>
      <w:t xml:space="preserve">Carl Cloos Schweißtechnik GmbH – Vorbereitungen Festwoche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D6880"/>
    <w:multiLevelType w:val="hybridMultilevel"/>
    <w:tmpl w:val="8548B7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459D6"/>
    <w:multiLevelType w:val="hybridMultilevel"/>
    <w:tmpl w:val="4DDEA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E7"/>
    <w:rsid w:val="00064B77"/>
    <w:rsid w:val="00432453"/>
    <w:rsid w:val="005A30D8"/>
    <w:rsid w:val="005B361F"/>
    <w:rsid w:val="00671E13"/>
    <w:rsid w:val="00681820"/>
    <w:rsid w:val="007E4A85"/>
    <w:rsid w:val="0084171C"/>
    <w:rsid w:val="008E213E"/>
    <w:rsid w:val="00A138F6"/>
    <w:rsid w:val="00B27FE2"/>
    <w:rsid w:val="00B87B94"/>
    <w:rsid w:val="00BD60D1"/>
    <w:rsid w:val="00D61678"/>
    <w:rsid w:val="00E067F8"/>
    <w:rsid w:val="00E40DE7"/>
    <w:rsid w:val="00E8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9A739-9189-44F7-A7DD-D83F7DDE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E40DE7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0DE7"/>
    <w:rPr>
      <w:rFonts w:ascii="Verdana" w:hAnsi="Verdana"/>
      <w:sz w:val="21"/>
    </w:rPr>
  </w:style>
  <w:style w:type="character" w:styleId="Hyperlink">
    <w:name w:val="Hyperlink"/>
    <w:basedOn w:val="Absatz-Standardschriftart"/>
    <w:uiPriority w:val="99"/>
    <w:unhideWhenUsed/>
    <w:rsid w:val="00D6167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61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00.cloos.d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tefanie.nuechtern@cloos.de%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8</cp:revision>
  <dcterms:created xsi:type="dcterms:W3CDTF">2019-04-29T11:33:00Z</dcterms:created>
  <dcterms:modified xsi:type="dcterms:W3CDTF">2019-04-29T12:49:00Z</dcterms:modified>
</cp:coreProperties>
</file>