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62B" w:rsidRPr="00EF362B" w:rsidRDefault="00EF362B" w:rsidP="005D2493">
      <w:pPr>
        <w:spacing w:after="240"/>
        <w:rPr>
          <w:sz w:val="24"/>
          <w:szCs w:val="24"/>
          <w:u w:val="single"/>
        </w:rPr>
      </w:pPr>
      <w:r>
        <w:rPr>
          <w:sz w:val="24"/>
          <w:szCs w:val="24"/>
          <w:u w:val="single"/>
        </w:rPr>
        <w:t>CLOOS at the Welding &amp; Cutting 2017 exhibition</w:t>
      </w:r>
    </w:p>
    <w:p w:rsidR="003F65F7" w:rsidRPr="003F65F7" w:rsidRDefault="00EF362B" w:rsidP="005D2493">
      <w:pPr>
        <w:spacing w:after="240"/>
        <w:rPr>
          <w:b/>
          <w:sz w:val="40"/>
          <w:szCs w:val="24"/>
        </w:rPr>
      </w:pPr>
      <w:proofErr w:type="spellStart"/>
      <w:r>
        <w:rPr>
          <w:b/>
          <w:sz w:val="40"/>
          <w:szCs w:val="24"/>
        </w:rPr>
        <w:t>CLOOSer</w:t>
      </w:r>
      <w:proofErr w:type="spellEnd"/>
      <w:r>
        <w:rPr>
          <w:b/>
          <w:sz w:val="40"/>
          <w:szCs w:val="24"/>
        </w:rPr>
        <w:t xml:space="preserve"> to the future:</w:t>
      </w:r>
      <w:r>
        <w:rPr>
          <w:b/>
          <w:sz w:val="40"/>
          <w:szCs w:val="24"/>
        </w:rPr>
        <w:br/>
        <w:t xml:space="preserve">Innovative welding technology for future production </w:t>
      </w:r>
    </w:p>
    <w:p w:rsidR="00391ABE" w:rsidRPr="00391ABE" w:rsidRDefault="00B856CB" w:rsidP="005D2493">
      <w:pPr>
        <w:rPr>
          <w:sz w:val="24"/>
          <w:szCs w:val="24"/>
        </w:rPr>
      </w:pPr>
      <w:r>
        <w:rPr>
          <w:sz w:val="24"/>
          <w:szCs w:val="24"/>
        </w:rPr>
        <w:t xml:space="preserve">HAIGER/DÜSSELDORF – From September 25-29, 2017 the international trade world of joining, cutting and surfacing meets in Düsseldorf on the occasion of the Welding &amp; Cutting exhibition. In hall 9, booth C42 CLOOS will present many product innovations for manual and automated welding. "With innovative solutions we wish to make our customers faster, more economic and more flexible - and thus fit for future production", says CLOOS Managing Director Sieghard Thomas. </w:t>
      </w:r>
    </w:p>
    <w:p w:rsidR="00266571" w:rsidRPr="00DD140A" w:rsidRDefault="00F740BF" w:rsidP="005D2493">
      <w:pPr>
        <w:rPr>
          <w:szCs w:val="21"/>
        </w:rPr>
      </w:pPr>
      <w:r>
        <w:t xml:space="preserve">The focus of the </w:t>
      </w:r>
      <w:r w:rsidR="00A518A3">
        <w:t xml:space="preserve">500 </w:t>
      </w:r>
      <w:proofErr w:type="spellStart"/>
      <w:r w:rsidR="00A518A3">
        <w:t>sqm</w:t>
      </w:r>
      <w:proofErr w:type="spellEnd"/>
      <w:r w:rsidR="00A518A3">
        <w:t xml:space="preserve"> </w:t>
      </w:r>
      <w:r>
        <w:t xml:space="preserve">exhibition booth of Carl Cloos Schweisstechnik GmbH is on </w:t>
      </w:r>
      <w:r w:rsidR="004A32C6">
        <w:t>connectivity</w:t>
      </w:r>
      <w:r>
        <w:t xml:space="preserve"> and digitalisation. "In welding technology, the virtual and the physical world will increasingly converge as well", explains Sieghard Thomas. "Already today tool carriers, robots, power sources and master controllers successfu</w:t>
      </w:r>
      <w:r w:rsidR="00A518A3">
        <w:t>lly communicate with each other</w:t>
      </w:r>
      <w:r>
        <w:t xml:space="preserve"> in CLOOS welding systems all over the world." The special strength of the traditional company which will celebrate its 100th anniversary in two years is the widely spread competence. Because everything comes from a single source – from the welding technology</w:t>
      </w:r>
      <w:r w:rsidR="00A518A3">
        <w:t>,</w:t>
      </w:r>
      <w:r>
        <w:t xml:space="preserve"> robot mechanics and control</w:t>
      </w:r>
      <w:r w:rsidR="00A518A3">
        <w:t>ler</w:t>
      </w:r>
      <w:r>
        <w:t xml:space="preserve"> to positioners, software and sensors – CLOOS supplies everything from a single source. </w:t>
      </w:r>
    </w:p>
    <w:p w:rsidR="00023D01" w:rsidRPr="00DD140A" w:rsidRDefault="00266571" w:rsidP="005D2493">
      <w:pPr>
        <w:rPr>
          <w:szCs w:val="21"/>
        </w:rPr>
      </w:pPr>
      <w:r>
        <w:rPr>
          <w:b/>
          <w:szCs w:val="21"/>
        </w:rPr>
        <w:t>New generation of workpiece positioners</w:t>
      </w:r>
    </w:p>
    <w:p w:rsidR="000758CD" w:rsidRDefault="004A4EC6" w:rsidP="005D2493">
      <w:pPr>
        <w:rPr>
          <w:szCs w:val="21"/>
        </w:rPr>
      </w:pPr>
      <w:r>
        <w:t xml:space="preserve">During live-demonstrations of manual welding trade visitors can experience the wide model range of the CLOOS welding power sources from entry to premium. The focus is here on the new QINEO </w:t>
      </w:r>
      <w:proofErr w:type="spellStart"/>
      <w:r>
        <w:t>NexT</w:t>
      </w:r>
      <w:proofErr w:type="spellEnd"/>
      <w:r>
        <w:t xml:space="preserve"> MIG/MAG welding power source series. The high-tech power sources are characterised by excellent welding features for highest quality. The modular design allows many applications from the basic welding machine for manual welding to the </w:t>
      </w:r>
      <w:proofErr w:type="spellStart"/>
      <w:r>
        <w:t>multiprocess</w:t>
      </w:r>
      <w:proofErr w:type="spellEnd"/>
      <w:r>
        <w:t xml:space="preserve"> welding machine for automated robot welding. Besides, CLOOS has further developed the proven series of QINEO Pulse and QINEO Champ welding power sources. The new Pro-version offers many optimised functions as for example an Ethernet interface as standard.  </w:t>
      </w:r>
    </w:p>
    <w:p w:rsidR="00DD140A" w:rsidRDefault="00DD140A" w:rsidP="005D2493">
      <w:pPr>
        <w:rPr>
          <w:szCs w:val="21"/>
        </w:rPr>
      </w:pPr>
    </w:p>
    <w:p w:rsidR="00A518A3" w:rsidRDefault="00A518A3" w:rsidP="005D2493">
      <w:pPr>
        <w:rPr>
          <w:szCs w:val="21"/>
        </w:rPr>
      </w:pPr>
    </w:p>
    <w:p w:rsidR="00A518A3" w:rsidRPr="00DD140A" w:rsidRDefault="00A518A3" w:rsidP="005D2493">
      <w:pPr>
        <w:rPr>
          <w:szCs w:val="21"/>
        </w:rPr>
      </w:pPr>
    </w:p>
    <w:p w:rsidR="00297BEB" w:rsidRPr="00DD140A" w:rsidRDefault="00266571" w:rsidP="005D2493">
      <w:pPr>
        <w:rPr>
          <w:b/>
          <w:szCs w:val="21"/>
        </w:rPr>
      </w:pPr>
      <w:r>
        <w:rPr>
          <w:b/>
          <w:szCs w:val="21"/>
        </w:rPr>
        <w:lastRenderedPageBreak/>
        <w:t>New entry robot and new programming surface</w:t>
      </w:r>
    </w:p>
    <w:p w:rsidR="00266571" w:rsidRPr="00DD140A" w:rsidRDefault="00266571" w:rsidP="005D2493">
      <w:pPr>
        <w:rPr>
          <w:szCs w:val="21"/>
        </w:rPr>
      </w:pPr>
      <w:r>
        <w:t xml:space="preserve">With the QIROX robots, positioners and special purpose machines CLOOS develops and manufactures automated welding systems meeting the specific requirements of the customers. The portfolio comprises simple, compact systems as well as complex, chained systems with automated workpiece identification and loading and unloading processes. At the exhibition CLOOS will present for the first time the new QIROX QRC-290 welding robot which allows an easy entry into automated welding. </w:t>
      </w:r>
    </w:p>
    <w:p w:rsidR="00297BEB" w:rsidRPr="00DD140A" w:rsidRDefault="003F6698" w:rsidP="00816EFC">
      <w:pPr>
        <w:rPr>
          <w:szCs w:val="21"/>
        </w:rPr>
      </w:pPr>
      <w:r>
        <w:t xml:space="preserve">Other highlights are the new QIROX Operating System (QOS) and the new programming surface QIROX Technology Interface (QTI) for the robots. They offer an even more user-friendly, intuitive operation, a considerable reduction of the programming times and a very dynamic movement of robots for efficient welding. </w:t>
      </w:r>
    </w:p>
    <w:p w:rsidR="00297BEB" w:rsidRPr="00DD140A" w:rsidRDefault="003C6150" w:rsidP="005D2493">
      <w:pPr>
        <w:rPr>
          <w:b/>
          <w:szCs w:val="21"/>
        </w:rPr>
      </w:pPr>
      <w:r>
        <w:rPr>
          <w:b/>
          <w:szCs w:val="21"/>
        </w:rPr>
        <w:t xml:space="preserve">Future-oriented welding processes </w:t>
      </w:r>
    </w:p>
    <w:p w:rsidR="00BA54FE" w:rsidRPr="00DD140A" w:rsidRDefault="003F6698" w:rsidP="00BA54FE">
      <w:pPr>
        <w:rPr>
          <w:szCs w:val="21"/>
        </w:rPr>
      </w:pPr>
      <w:r>
        <w:t>Furthermore, CLOOS will show new and proven welding processes for maximum productivity and quality. No matter if thick or thin, steel or aluminium, manual or automated – here you find the right welding process for every product requirement.</w:t>
      </w:r>
    </w:p>
    <w:p w:rsidR="00DD140A" w:rsidRPr="00DD140A" w:rsidRDefault="006E700A" w:rsidP="005D2493">
      <w:pPr>
        <w:rPr>
          <w:szCs w:val="21"/>
        </w:rPr>
      </w:pPr>
      <w:r>
        <w:t>CLOOS will present the new process family Mo</w:t>
      </w:r>
      <w:r w:rsidR="009F2948">
        <w:t>T</w:t>
      </w:r>
      <w:bookmarkStart w:id="0" w:name="_GoBack"/>
      <w:bookmarkEnd w:id="0"/>
      <w:r>
        <w:t xml:space="preserve">ion Weld for automated MIG/MAG welding. Due to the controllable heat input into the workpiece and the minimised spatter formation at high welding speeds the new process is particularly suitable for thin plate applications. </w:t>
      </w:r>
    </w:p>
    <w:p w:rsidR="00306835" w:rsidRPr="00DD140A" w:rsidRDefault="00306835" w:rsidP="005D2493">
      <w:pPr>
        <w:rPr>
          <w:szCs w:val="21"/>
        </w:rPr>
      </w:pPr>
      <w:r>
        <w:t xml:space="preserve">For laser welding CLOOS also offers individual and future-oriented solutions. The main advantages of Laser Weld and Laser Hybrid Weld are highest welding speeds at a low heat input for maximum productivity and excellent quality. </w:t>
      </w:r>
    </w:p>
    <w:p w:rsidR="00EA5F59" w:rsidRPr="00DD140A" w:rsidRDefault="000758CD" w:rsidP="005D2493">
      <w:pPr>
        <w:rPr>
          <w:b/>
          <w:szCs w:val="21"/>
        </w:rPr>
      </w:pPr>
      <w:r>
        <w:rPr>
          <w:b/>
          <w:szCs w:val="21"/>
        </w:rPr>
        <w:t xml:space="preserve">Innovative software solutions for cross-linked production </w:t>
      </w:r>
    </w:p>
    <w:p w:rsidR="002915F7" w:rsidRPr="00DD140A" w:rsidRDefault="00C00A95" w:rsidP="005D2493">
      <w:pPr>
        <w:rPr>
          <w:szCs w:val="21"/>
        </w:rPr>
      </w:pPr>
      <w:r>
        <w:t xml:space="preserve">The CLOOS software solutions increase the performance of welding power sources and robot systems in addition. So the QINEO Data Manager (QDM) software offers the control and the management of welding power sources from a central PC. Process Data Monitoring (PDM) visualises the operating and process data of the welding robots which allows a complete documentation and a full traceability of the components. The </w:t>
      </w:r>
      <w:proofErr w:type="spellStart"/>
      <w:r>
        <w:t>RoboPlan</w:t>
      </w:r>
      <w:proofErr w:type="spellEnd"/>
      <w:r>
        <w:t xml:space="preserve"> offline programming software supports the user to efficiently structure the production runs. </w:t>
      </w:r>
    </w:p>
    <w:p w:rsidR="005E6D96" w:rsidRDefault="005E6D96" w:rsidP="005D2493">
      <w:pPr>
        <w:rPr>
          <w:szCs w:val="21"/>
        </w:rPr>
      </w:pPr>
    </w:p>
    <w:p w:rsidR="00DD140A" w:rsidRPr="00DD140A" w:rsidRDefault="00DD140A" w:rsidP="005D2493">
      <w:pPr>
        <w:rPr>
          <w:szCs w:val="21"/>
        </w:rPr>
      </w:pPr>
    </w:p>
    <w:p w:rsidR="00785BD8" w:rsidRPr="00DD140A" w:rsidRDefault="00785BD8" w:rsidP="00691707">
      <w:pPr>
        <w:rPr>
          <w:b/>
          <w:szCs w:val="21"/>
        </w:rPr>
      </w:pPr>
      <w:r>
        <w:rPr>
          <w:b/>
          <w:szCs w:val="21"/>
        </w:rPr>
        <w:t xml:space="preserve">CLOOS at the Welding &amp; Cutting 2017 exhibition: </w:t>
      </w:r>
    </w:p>
    <w:p w:rsidR="00785BD8" w:rsidRPr="00DD140A" w:rsidRDefault="00EA5F59" w:rsidP="00691707">
      <w:pPr>
        <w:rPr>
          <w:b/>
          <w:szCs w:val="21"/>
        </w:rPr>
      </w:pPr>
      <w:r>
        <w:rPr>
          <w:b/>
          <w:szCs w:val="21"/>
        </w:rPr>
        <w:t>Hall 9, booth C42</w:t>
      </w:r>
    </w:p>
    <w:p w:rsidR="006870D4" w:rsidRPr="00DD140A" w:rsidRDefault="006870D4" w:rsidP="006870D4">
      <w:pPr>
        <w:pStyle w:val="Kopfzeile"/>
        <w:tabs>
          <w:tab w:val="clear" w:pos="4536"/>
          <w:tab w:val="clear" w:pos="9072"/>
        </w:tabs>
        <w:spacing w:line="276" w:lineRule="auto"/>
        <w:outlineLvl w:val="0"/>
        <w:rPr>
          <w:rFonts w:cs="Arial"/>
          <w:szCs w:val="21"/>
        </w:rPr>
      </w:pPr>
    </w:p>
    <w:p w:rsidR="006870D4" w:rsidRPr="00DD140A" w:rsidRDefault="006870D4" w:rsidP="006870D4">
      <w:pPr>
        <w:pStyle w:val="Kopfzeile"/>
        <w:tabs>
          <w:tab w:val="clear" w:pos="4536"/>
          <w:tab w:val="clear" w:pos="9072"/>
        </w:tabs>
        <w:spacing w:line="276" w:lineRule="auto"/>
        <w:outlineLvl w:val="0"/>
        <w:rPr>
          <w:rFonts w:cs="Arial"/>
          <w:szCs w:val="21"/>
        </w:rPr>
      </w:pPr>
    </w:p>
    <w:p w:rsidR="006870D4" w:rsidRPr="00DD140A" w:rsidRDefault="006870D4" w:rsidP="006870D4">
      <w:pPr>
        <w:spacing w:after="0"/>
        <w:outlineLvl w:val="0"/>
        <w:rPr>
          <w:rFonts w:cs="Arial"/>
          <w:b/>
          <w:szCs w:val="21"/>
        </w:rPr>
      </w:pPr>
      <w:r>
        <w:rPr>
          <w:b/>
          <w:szCs w:val="21"/>
        </w:rPr>
        <w:t xml:space="preserve">CLOOS Welding technology: </w:t>
      </w:r>
    </w:p>
    <w:p w:rsidR="006870D4" w:rsidRPr="00DD140A" w:rsidRDefault="006870D4" w:rsidP="006870D4">
      <w:pPr>
        <w:spacing w:after="0"/>
        <w:outlineLvl w:val="0"/>
        <w:rPr>
          <w:rFonts w:cs="Arial"/>
          <w:b/>
          <w:szCs w:val="21"/>
        </w:rPr>
      </w:pPr>
      <w:r>
        <w:rPr>
          <w:b/>
          <w:szCs w:val="21"/>
        </w:rPr>
        <w:t>Robot and welding technology from a single source</w:t>
      </w:r>
    </w:p>
    <w:p w:rsidR="006870D4" w:rsidRPr="00DD140A" w:rsidRDefault="006870D4" w:rsidP="006870D4">
      <w:pPr>
        <w:spacing w:after="0"/>
        <w:outlineLvl w:val="0"/>
        <w:rPr>
          <w:rFonts w:cs="Arial"/>
          <w:b/>
          <w:szCs w:val="21"/>
        </w:rPr>
      </w:pPr>
    </w:p>
    <w:p w:rsidR="006870D4" w:rsidRPr="00DD140A" w:rsidRDefault="006870D4" w:rsidP="006870D4">
      <w:pPr>
        <w:rPr>
          <w:rFonts w:cs="Arial"/>
          <w:szCs w:val="21"/>
        </w:rPr>
      </w:pPr>
      <w:r>
        <w:t xml:space="preserve">Since 1919, Carl Cloos Schweisstechnik GmbH is one of the leading companies in welding technology. About 750 employees all over the world realise production solutions in welding and robot technology for industries such as construction machinery, railway vehicles, automotive and agricultural industry. The CLOOS welding power sources of the QINEO series are available for a multitude of welding processes. With the QIROX robots, positioners and special purpose machines CLOOS develops and manufactures automated welding systems meeting the specific requirements of the customers. </w:t>
      </w:r>
    </w:p>
    <w:p w:rsidR="006870D4" w:rsidRPr="00DD140A" w:rsidRDefault="006870D4" w:rsidP="005D1A5D">
      <w:pPr>
        <w:rPr>
          <w:rFonts w:cs="Arial"/>
          <w:b/>
          <w:szCs w:val="21"/>
        </w:rPr>
      </w:pPr>
    </w:p>
    <w:p w:rsidR="005D1A5D" w:rsidRPr="00DD140A" w:rsidRDefault="005D1A5D" w:rsidP="005D1A5D">
      <w:pPr>
        <w:rPr>
          <w:rFonts w:cs="Arial"/>
          <w:b/>
          <w:szCs w:val="21"/>
        </w:rPr>
      </w:pPr>
      <w:r>
        <w:rPr>
          <w:b/>
          <w:szCs w:val="21"/>
        </w:rPr>
        <w:t>Press contact:</w:t>
      </w:r>
    </w:p>
    <w:p w:rsidR="005D1A5D" w:rsidRPr="00DD140A" w:rsidRDefault="00816EFC" w:rsidP="005D1A5D">
      <w:pPr>
        <w:pStyle w:val="Kopfzeile"/>
        <w:tabs>
          <w:tab w:val="clear" w:pos="4536"/>
          <w:tab w:val="clear" w:pos="9072"/>
        </w:tabs>
        <w:spacing w:line="276" w:lineRule="auto"/>
        <w:rPr>
          <w:rFonts w:cs="Arial"/>
          <w:szCs w:val="21"/>
        </w:rPr>
      </w:pPr>
      <w:r>
        <w:t>Carl Cloos Schweisstechnik GmbH,</w:t>
      </w:r>
    </w:p>
    <w:p w:rsidR="005D1A5D" w:rsidRPr="00DD140A" w:rsidRDefault="005D1A5D" w:rsidP="005D1A5D">
      <w:pPr>
        <w:pStyle w:val="Kopfzeile"/>
        <w:tabs>
          <w:tab w:val="clear" w:pos="4536"/>
          <w:tab w:val="clear" w:pos="9072"/>
        </w:tabs>
        <w:spacing w:line="276" w:lineRule="auto"/>
        <w:rPr>
          <w:rFonts w:cs="Arial"/>
          <w:szCs w:val="21"/>
        </w:rPr>
      </w:pPr>
      <w:proofErr w:type="spellStart"/>
      <w:r>
        <w:t>Industriestrasse</w:t>
      </w:r>
      <w:proofErr w:type="spellEnd"/>
      <w:r>
        <w:t xml:space="preserve"> 22-36</w:t>
      </w:r>
    </w:p>
    <w:p w:rsidR="005D1A5D" w:rsidRPr="00DD140A" w:rsidRDefault="005D1A5D" w:rsidP="005D1A5D">
      <w:pPr>
        <w:pStyle w:val="Kopfzeile"/>
        <w:tabs>
          <w:tab w:val="clear" w:pos="4536"/>
          <w:tab w:val="clear" w:pos="9072"/>
        </w:tabs>
        <w:spacing w:line="276" w:lineRule="auto"/>
        <w:rPr>
          <w:rFonts w:cs="Arial"/>
          <w:szCs w:val="21"/>
        </w:rPr>
      </w:pPr>
      <w:r>
        <w:t xml:space="preserve">35708 </w:t>
      </w:r>
      <w:proofErr w:type="spellStart"/>
      <w:r>
        <w:t>Haiger</w:t>
      </w:r>
      <w:proofErr w:type="spellEnd"/>
    </w:p>
    <w:p w:rsidR="005D1A5D" w:rsidRPr="00DD140A" w:rsidRDefault="005D1A5D" w:rsidP="005D1A5D">
      <w:pPr>
        <w:pStyle w:val="Kopfzeile"/>
        <w:tabs>
          <w:tab w:val="clear" w:pos="4536"/>
          <w:tab w:val="clear" w:pos="9072"/>
        </w:tabs>
        <w:spacing w:line="276" w:lineRule="auto"/>
        <w:rPr>
          <w:rFonts w:cs="Arial"/>
          <w:szCs w:val="21"/>
        </w:rPr>
      </w:pPr>
      <w:r>
        <w:t>Stefanie Nüchtern-Baumhoff</w:t>
      </w:r>
    </w:p>
    <w:p w:rsidR="005D1A5D" w:rsidRPr="00A518A3" w:rsidRDefault="005D1A5D" w:rsidP="005D1A5D">
      <w:pPr>
        <w:pStyle w:val="Kopfzeile"/>
        <w:tabs>
          <w:tab w:val="clear" w:pos="4536"/>
          <w:tab w:val="clear" w:pos="9072"/>
        </w:tabs>
        <w:spacing w:line="276" w:lineRule="auto"/>
        <w:rPr>
          <w:rFonts w:cs="Arial"/>
          <w:szCs w:val="21"/>
          <w:lang w:val="pt-BR"/>
        </w:rPr>
      </w:pPr>
      <w:r w:rsidRPr="00A518A3">
        <w:rPr>
          <w:lang w:val="pt-BR"/>
        </w:rPr>
        <w:t>Tel. +49 (0)2773 85-478</w:t>
      </w:r>
    </w:p>
    <w:p w:rsidR="005D1A5D" w:rsidRPr="00A518A3" w:rsidRDefault="005D1A5D" w:rsidP="00691707">
      <w:pPr>
        <w:rPr>
          <w:b/>
          <w:szCs w:val="21"/>
          <w:lang w:val="pt-BR"/>
        </w:rPr>
      </w:pPr>
      <w:r w:rsidRPr="00A518A3">
        <w:rPr>
          <w:lang w:val="pt-BR"/>
        </w:rPr>
        <w:t xml:space="preserve">E-mail: </w:t>
      </w:r>
      <w:hyperlink r:id="rId7" w:history="1">
        <w:r w:rsidRPr="00A518A3">
          <w:rPr>
            <w:lang w:val="pt-BR"/>
          </w:rPr>
          <w:t xml:space="preserve"> </w:t>
        </w:r>
        <w:r w:rsidRPr="00A518A3">
          <w:rPr>
            <w:szCs w:val="21"/>
            <w:u w:val="single"/>
            <w:lang w:val="pt-BR"/>
          </w:rPr>
          <w:t>stefanie.nuechtern@cloos.de</w:t>
        </w:r>
        <w:r w:rsidRPr="00A518A3">
          <w:rPr>
            <w:lang w:val="pt-BR"/>
          </w:rPr>
          <w:t xml:space="preserve"> </w:t>
        </w:r>
      </w:hyperlink>
    </w:p>
    <w:sectPr w:rsidR="005D1A5D" w:rsidRPr="00A518A3" w:rsidSect="005D1A5D">
      <w:headerReference w:type="default" r:id="rId8"/>
      <w:footerReference w:type="default" r:id="rId9"/>
      <w:pgSz w:w="11906" w:h="16838"/>
      <w:pgMar w:top="1985" w:right="3119"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62B" w:rsidRDefault="00EF362B" w:rsidP="00EF362B">
      <w:pPr>
        <w:spacing w:after="0" w:line="240" w:lineRule="auto"/>
      </w:pPr>
      <w:r>
        <w:separator/>
      </w:r>
    </w:p>
  </w:endnote>
  <w:endnote w:type="continuationSeparator" w:id="0">
    <w:p w:rsidR="00EF362B" w:rsidRDefault="00EF362B" w:rsidP="00EF3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heMix">
    <w:altName w:val="TheMix"/>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3799418"/>
      <w:docPartObj>
        <w:docPartGallery w:val="Page Numbers (Bottom of Page)"/>
        <w:docPartUnique/>
      </w:docPartObj>
    </w:sdtPr>
    <w:sdtEndPr>
      <w:rPr>
        <w:sz w:val="20"/>
        <w:szCs w:val="20"/>
      </w:rPr>
    </w:sdtEndPr>
    <w:sdtContent>
      <w:p w:rsidR="005D2493" w:rsidRPr="005D2493" w:rsidRDefault="005D2493">
        <w:pPr>
          <w:pStyle w:val="Fuzeile"/>
          <w:jc w:val="right"/>
          <w:rPr>
            <w:sz w:val="20"/>
            <w:szCs w:val="20"/>
          </w:rPr>
        </w:pPr>
        <w:r w:rsidRPr="005D2493">
          <w:rPr>
            <w:sz w:val="20"/>
            <w:szCs w:val="20"/>
          </w:rPr>
          <w:fldChar w:fldCharType="begin"/>
        </w:r>
        <w:r w:rsidRPr="005D2493">
          <w:rPr>
            <w:sz w:val="20"/>
            <w:szCs w:val="20"/>
          </w:rPr>
          <w:instrText>PAGE   \* MERGEFORMAT</w:instrText>
        </w:r>
        <w:r w:rsidRPr="005D2493">
          <w:rPr>
            <w:sz w:val="20"/>
            <w:szCs w:val="20"/>
          </w:rPr>
          <w:fldChar w:fldCharType="separate"/>
        </w:r>
        <w:r w:rsidR="009F2948">
          <w:rPr>
            <w:noProof/>
            <w:sz w:val="20"/>
            <w:szCs w:val="20"/>
          </w:rPr>
          <w:t>3</w:t>
        </w:r>
        <w:r w:rsidRPr="005D2493">
          <w:rPr>
            <w:sz w:val="20"/>
            <w:szCs w:val="20"/>
          </w:rPr>
          <w:fldChar w:fldCharType="end"/>
        </w:r>
      </w:p>
    </w:sdtContent>
  </w:sdt>
  <w:p w:rsidR="005D2493" w:rsidRDefault="005D249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62B" w:rsidRDefault="00EF362B" w:rsidP="00EF362B">
      <w:pPr>
        <w:spacing w:after="0" w:line="240" w:lineRule="auto"/>
      </w:pPr>
      <w:r>
        <w:separator/>
      </w:r>
    </w:p>
  </w:footnote>
  <w:footnote w:type="continuationSeparator" w:id="0">
    <w:p w:rsidR="00EF362B" w:rsidRDefault="00EF362B" w:rsidP="00EF36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62B" w:rsidRPr="00EF362B" w:rsidRDefault="005D1A5D">
    <w:pPr>
      <w:pStyle w:val="Kopfzeile"/>
      <w:rPr>
        <w:sz w:val="18"/>
        <w:szCs w:val="18"/>
      </w:rPr>
    </w:pPr>
    <w:r>
      <w:rPr>
        <w:noProof/>
        <w:sz w:val="18"/>
        <w:szCs w:val="18"/>
        <w:lang w:val="de-DE" w:eastAsia="de-DE"/>
      </w:rPr>
      <w:drawing>
        <wp:anchor distT="0" distB="0" distL="114300" distR="114300" simplePos="0" relativeHeight="251658240" behindDoc="0" locked="0" layoutInCell="1" allowOverlap="1">
          <wp:simplePos x="0" y="0"/>
          <wp:positionH relativeFrom="page">
            <wp:posOffset>5698490</wp:posOffset>
          </wp:positionH>
          <wp:positionV relativeFrom="page">
            <wp:posOffset>-14605</wp:posOffset>
          </wp:positionV>
          <wp:extent cx="1716405" cy="1049020"/>
          <wp:effectExtent l="0" t="0" r="0" b="0"/>
          <wp:wrapNone/>
          <wp:docPr id="1" name="Grafik 1" descr="Briefbogen_S1_Fax_rechts_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iefbogen_S1_Fax_rechts_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6405" cy="1049020"/>
                  </a:xfrm>
                  <a:prstGeom prst="rect">
                    <a:avLst/>
                  </a:prstGeom>
                  <a:noFill/>
                  <a:ln>
                    <a:noFill/>
                  </a:ln>
                </pic:spPr>
              </pic:pic>
            </a:graphicData>
          </a:graphic>
          <wp14:sizeRelH relativeFrom="page">
            <wp14:pctWidth>0</wp14:pctWidth>
          </wp14:sizeRelH>
          <wp14:sizeRelV relativeFrom="page">
            <wp14:pctHeight>0</wp14:pctHeight>
          </wp14:sizeRelV>
        </wp:anchor>
      </w:drawing>
    </w:r>
    <w:r>
      <w:t>Carl Cloos Schweisstechnik GmbH – Preview Welding &amp; Cutting 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C7F5971"/>
    <w:multiLevelType w:val="hybridMultilevel"/>
    <w:tmpl w:val="3C72423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FDA"/>
    <w:rsid w:val="00023D01"/>
    <w:rsid w:val="000758CD"/>
    <w:rsid w:val="00080B08"/>
    <w:rsid w:val="000A15FE"/>
    <w:rsid w:val="000D56BF"/>
    <w:rsid w:val="000E5312"/>
    <w:rsid w:val="000E7187"/>
    <w:rsid w:val="00135126"/>
    <w:rsid w:val="00192651"/>
    <w:rsid w:val="001963ED"/>
    <w:rsid w:val="001B4D77"/>
    <w:rsid w:val="001B5BE9"/>
    <w:rsid w:val="00200E6D"/>
    <w:rsid w:val="0021036A"/>
    <w:rsid w:val="00242672"/>
    <w:rsid w:val="00266571"/>
    <w:rsid w:val="002915F7"/>
    <w:rsid w:val="00297BEB"/>
    <w:rsid w:val="002B4BDD"/>
    <w:rsid w:val="002D01E6"/>
    <w:rsid w:val="00306835"/>
    <w:rsid w:val="0035680D"/>
    <w:rsid w:val="00391ABE"/>
    <w:rsid w:val="003A386F"/>
    <w:rsid w:val="003C6150"/>
    <w:rsid w:val="003D1849"/>
    <w:rsid w:val="003F65F7"/>
    <w:rsid w:val="003F6698"/>
    <w:rsid w:val="004846B2"/>
    <w:rsid w:val="004A32C6"/>
    <w:rsid w:val="004A4EC6"/>
    <w:rsid w:val="004E4DF4"/>
    <w:rsid w:val="005039CB"/>
    <w:rsid w:val="00534328"/>
    <w:rsid w:val="005477F5"/>
    <w:rsid w:val="005A1C2B"/>
    <w:rsid w:val="005D1A5D"/>
    <w:rsid w:val="005D2493"/>
    <w:rsid w:val="005E095A"/>
    <w:rsid w:val="005E6D96"/>
    <w:rsid w:val="00671E13"/>
    <w:rsid w:val="00681820"/>
    <w:rsid w:val="006870D4"/>
    <w:rsid w:val="00691707"/>
    <w:rsid w:val="006E700A"/>
    <w:rsid w:val="006F6120"/>
    <w:rsid w:val="00765A3A"/>
    <w:rsid w:val="00785BD8"/>
    <w:rsid w:val="00785E60"/>
    <w:rsid w:val="007F3979"/>
    <w:rsid w:val="00816EFC"/>
    <w:rsid w:val="008648D5"/>
    <w:rsid w:val="008A2FDA"/>
    <w:rsid w:val="00910930"/>
    <w:rsid w:val="00946881"/>
    <w:rsid w:val="00976B7E"/>
    <w:rsid w:val="009E78E5"/>
    <w:rsid w:val="009F2948"/>
    <w:rsid w:val="00A02AB8"/>
    <w:rsid w:val="00A138F6"/>
    <w:rsid w:val="00A471E5"/>
    <w:rsid w:val="00A518A3"/>
    <w:rsid w:val="00B4113C"/>
    <w:rsid w:val="00B856CB"/>
    <w:rsid w:val="00BA54FE"/>
    <w:rsid w:val="00BC3AFE"/>
    <w:rsid w:val="00BD77A3"/>
    <w:rsid w:val="00C00A95"/>
    <w:rsid w:val="00CD1EAE"/>
    <w:rsid w:val="00DD140A"/>
    <w:rsid w:val="00E21C29"/>
    <w:rsid w:val="00E73B75"/>
    <w:rsid w:val="00EA5F59"/>
    <w:rsid w:val="00EF362B"/>
    <w:rsid w:val="00F740BF"/>
    <w:rsid w:val="00F802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chartTrackingRefBased/>
  <w15:docId w15:val="{D1D19DCE-D9E9-46AE-9506-48AD56BFA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71E13"/>
    <w:pPr>
      <w:spacing w:after="120" w:line="276" w:lineRule="auto"/>
    </w:pPr>
    <w:rPr>
      <w:rFonts w:ascii="Verdana" w:hAnsi="Verdana"/>
      <w:sz w:val="21"/>
    </w:rPr>
  </w:style>
  <w:style w:type="paragraph" w:styleId="berschrift1">
    <w:name w:val="heading 1"/>
    <w:basedOn w:val="Standard"/>
    <w:next w:val="Standard"/>
    <w:link w:val="berschrift1Zchn"/>
    <w:uiPriority w:val="9"/>
    <w:qFormat/>
    <w:rsid w:val="00671E13"/>
    <w:pPr>
      <w:keepNext/>
      <w:keepLines/>
      <w:spacing w:after="200"/>
      <w:outlineLvl w:val="0"/>
    </w:pPr>
    <w:rPr>
      <w:rFonts w:eastAsiaTheme="majorEastAsia" w:cstheme="majorBidi"/>
      <w:b/>
      <w:szCs w:val="32"/>
    </w:rPr>
  </w:style>
  <w:style w:type="paragraph" w:styleId="berschrift3">
    <w:name w:val="heading 3"/>
    <w:basedOn w:val="Standard"/>
    <w:next w:val="Standard"/>
    <w:link w:val="berschrift3Zchn"/>
    <w:uiPriority w:val="9"/>
    <w:semiHidden/>
    <w:unhideWhenUsed/>
    <w:qFormat/>
    <w:rsid w:val="000A15FE"/>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671E13"/>
    <w:rPr>
      <w:rFonts w:ascii="Verdana" w:eastAsiaTheme="majorEastAsia" w:hAnsi="Verdana" w:cstheme="majorBidi"/>
      <w:b/>
      <w:sz w:val="21"/>
      <w:szCs w:val="32"/>
    </w:rPr>
  </w:style>
  <w:style w:type="paragraph" w:styleId="Titel">
    <w:name w:val="Title"/>
    <w:basedOn w:val="Standard"/>
    <w:next w:val="Standard"/>
    <w:link w:val="TitelZchn"/>
    <w:uiPriority w:val="10"/>
    <w:qFormat/>
    <w:rsid w:val="00671E13"/>
    <w:pPr>
      <w:spacing w:after="240"/>
      <w:contextualSpacing/>
    </w:pPr>
    <w:rPr>
      <w:rFonts w:eastAsiaTheme="majorEastAsia" w:cstheme="majorBidi"/>
      <w:b/>
      <w:spacing w:val="-10"/>
      <w:kern w:val="28"/>
      <w:sz w:val="56"/>
      <w:szCs w:val="56"/>
    </w:rPr>
  </w:style>
  <w:style w:type="character" w:customStyle="1" w:styleId="TitelZchn">
    <w:name w:val="Titel Zchn"/>
    <w:basedOn w:val="Absatz-Standardschriftart"/>
    <w:link w:val="Titel"/>
    <w:uiPriority w:val="10"/>
    <w:rsid w:val="00671E13"/>
    <w:rPr>
      <w:rFonts w:ascii="Verdana" w:eastAsiaTheme="majorEastAsia" w:hAnsi="Verdana" w:cstheme="majorBidi"/>
      <w:b/>
      <w:spacing w:val="-10"/>
      <w:kern w:val="28"/>
      <w:sz w:val="56"/>
      <w:szCs w:val="56"/>
    </w:rPr>
  </w:style>
  <w:style w:type="paragraph" w:styleId="Untertitel">
    <w:name w:val="Subtitle"/>
    <w:basedOn w:val="Standard"/>
    <w:next w:val="Standard"/>
    <w:link w:val="UntertitelZchn"/>
    <w:uiPriority w:val="11"/>
    <w:qFormat/>
    <w:rsid w:val="00671E13"/>
    <w:pPr>
      <w:numPr>
        <w:ilvl w:val="1"/>
      </w:numPr>
      <w:spacing w:after="240"/>
    </w:pPr>
    <w:rPr>
      <w:rFonts w:eastAsiaTheme="minorEastAsia"/>
      <w:spacing w:val="15"/>
      <w:sz w:val="24"/>
    </w:rPr>
  </w:style>
  <w:style w:type="character" w:customStyle="1" w:styleId="UntertitelZchn">
    <w:name w:val="Untertitel Zchn"/>
    <w:basedOn w:val="Absatz-Standardschriftart"/>
    <w:link w:val="Untertitel"/>
    <w:uiPriority w:val="11"/>
    <w:rsid w:val="00671E13"/>
    <w:rPr>
      <w:rFonts w:ascii="Verdana" w:eastAsiaTheme="minorEastAsia" w:hAnsi="Verdana"/>
      <w:spacing w:val="15"/>
      <w:sz w:val="24"/>
    </w:rPr>
  </w:style>
  <w:style w:type="paragraph" w:customStyle="1" w:styleId="Kopfzeile-Text">
    <w:name w:val="Kopfzeile-Text"/>
    <w:basedOn w:val="Standard"/>
    <w:link w:val="Kopfzeile-TextZchn"/>
    <w:qFormat/>
    <w:rsid w:val="00671E13"/>
    <w:rPr>
      <w:rFonts w:eastAsiaTheme="majorEastAsia" w:cstheme="majorBidi"/>
      <w:spacing w:val="-10"/>
      <w:kern w:val="28"/>
      <w:sz w:val="20"/>
      <w:szCs w:val="56"/>
    </w:rPr>
  </w:style>
  <w:style w:type="character" w:customStyle="1" w:styleId="Kopfzeile-TextZchn">
    <w:name w:val="Kopfzeile-Text Zchn"/>
    <w:basedOn w:val="TitelZchn"/>
    <w:link w:val="Kopfzeile-Text"/>
    <w:rsid w:val="00671E13"/>
    <w:rPr>
      <w:rFonts w:ascii="Verdana" w:eastAsiaTheme="majorEastAsia" w:hAnsi="Verdana" w:cstheme="majorBidi"/>
      <w:b w:val="0"/>
      <w:spacing w:val="-10"/>
      <w:kern w:val="28"/>
      <w:sz w:val="20"/>
      <w:szCs w:val="56"/>
    </w:rPr>
  </w:style>
  <w:style w:type="character" w:customStyle="1" w:styleId="berschrift3Zchn">
    <w:name w:val="Überschrift 3 Zchn"/>
    <w:basedOn w:val="Absatz-Standardschriftart"/>
    <w:link w:val="berschrift3"/>
    <w:uiPriority w:val="9"/>
    <w:semiHidden/>
    <w:rsid w:val="000A15FE"/>
    <w:rPr>
      <w:rFonts w:asciiTheme="majorHAnsi" w:eastAsiaTheme="majorEastAsia" w:hAnsiTheme="majorHAnsi" w:cstheme="majorBidi"/>
      <w:color w:val="1F4D78" w:themeColor="accent1" w:themeShade="7F"/>
      <w:sz w:val="24"/>
      <w:szCs w:val="24"/>
    </w:rPr>
  </w:style>
  <w:style w:type="paragraph" w:styleId="Kopfzeile">
    <w:name w:val="header"/>
    <w:basedOn w:val="Standard"/>
    <w:link w:val="KopfzeileZchn"/>
    <w:unhideWhenUsed/>
    <w:rsid w:val="00EF362B"/>
    <w:pPr>
      <w:tabs>
        <w:tab w:val="center" w:pos="4536"/>
        <w:tab w:val="right" w:pos="9072"/>
      </w:tabs>
      <w:spacing w:after="0" w:line="240" w:lineRule="auto"/>
    </w:pPr>
  </w:style>
  <w:style w:type="character" w:customStyle="1" w:styleId="KopfzeileZchn">
    <w:name w:val="Kopfzeile Zchn"/>
    <w:basedOn w:val="Absatz-Standardschriftart"/>
    <w:link w:val="Kopfzeile"/>
    <w:rsid w:val="00EF362B"/>
    <w:rPr>
      <w:rFonts w:ascii="Verdana" w:hAnsi="Verdana"/>
      <w:sz w:val="21"/>
    </w:rPr>
  </w:style>
  <w:style w:type="paragraph" w:styleId="Fuzeile">
    <w:name w:val="footer"/>
    <w:basedOn w:val="Standard"/>
    <w:link w:val="FuzeileZchn"/>
    <w:uiPriority w:val="99"/>
    <w:unhideWhenUsed/>
    <w:rsid w:val="00EF362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62B"/>
    <w:rPr>
      <w:rFonts w:ascii="Verdana" w:hAnsi="Verdana"/>
      <w:sz w:val="21"/>
    </w:rPr>
  </w:style>
  <w:style w:type="paragraph" w:styleId="Sprechblasentext">
    <w:name w:val="Balloon Text"/>
    <w:basedOn w:val="Standard"/>
    <w:link w:val="SprechblasentextZchn"/>
    <w:uiPriority w:val="99"/>
    <w:semiHidden/>
    <w:unhideWhenUsed/>
    <w:rsid w:val="00E21C2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21C29"/>
    <w:rPr>
      <w:rFonts w:ascii="Segoe UI" w:hAnsi="Segoe UI" w:cs="Segoe UI"/>
      <w:sz w:val="18"/>
      <w:szCs w:val="18"/>
    </w:rPr>
  </w:style>
  <w:style w:type="paragraph" w:styleId="Listenabsatz">
    <w:name w:val="List Paragraph"/>
    <w:basedOn w:val="Standard"/>
    <w:uiPriority w:val="34"/>
    <w:qFormat/>
    <w:rsid w:val="003F65F7"/>
    <w:pPr>
      <w:spacing w:after="0" w:line="240" w:lineRule="auto"/>
      <w:ind w:left="720"/>
      <w:contextualSpacing/>
    </w:pPr>
    <w:rPr>
      <w:rFonts w:ascii="Times New Roman" w:eastAsia="Times New Roman" w:hAnsi="Times New Roman" w:cs="Times New Roman"/>
      <w:sz w:val="24"/>
      <w:szCs w:val="24"/>
      <w:lang w:eastAsia="de-DE"/>
    </w:rPr>
  </w:style>
  <w:style w:type="character" w:customStyle="1" w:styleId="A8">
    <w:name w:val="A8"/>
    <w:uiPriority w:val="99"/>
    <w:rsid w:val="005E6D96"/>
    <w:rPr>
      <w:rFonts w:cs="TheMix"/>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170334">
      <w:bodyDiv w:val="1"/>
      <w:marLeft w:val="0"/>
      <w:marRight w:val="0"/>
      <w:marTop w:val="0"/>
      <w:marBottom w:val="0"/>
      <w:divBdr>
        <w:top w:val="none" w:sz="0" w:space="0" w:color="auto"/>
        <w:left w:val="none" w:sz="0" w:space="0" w:color="auto"/>
        <w:bottom w:val="none" w:sz="0" w:space="0" w:color="auto"/>
        <w:right w:val="none" w:sz="0" w:space="0" w:color="auto"/>
      </w:divBdr>
      <w:divsChild>
        <w:div w:id="1790196409">
          <w:marLeft w:val="0"/>
          <w:marRight w:val="0"/>
          <w:marTop w:val="0"/>
          <w:marBottom w:val="0"/>
          <w:divBdr>
            <w:top w:val="none" w:sz="0" w:space="0" w:color="auto"/>
            <w:left w:val="none" w:sz="0" w:space="0" w:color="auto"/>
            <w:bottom w:val="none" w:sz="0" w:space="0" w:color="auto"/>
            <w:right w:val="none" w:sz="0" w:space="0" w:color="auto"/>
          </w:divBdr>
          <w:divsChild>
            <w:div w:id="1379738336">
              <w:marLeft w:val="0"/>
              <w:marRight w:val="0"/>
              <w:marTop w:val="0"/>
              <w:marBottom w:val="0"/>
              <w:divBdr>
                <w:top w:val="none" w:sz="0" w:space="0" w:color="auto"/>
                <w:left w:val="none" w:sz="0" w:space="0" w:color="auto"/>
                <w:bottom w:val="none" w:sz="0" w:space="0" w:color="auto"/>
                <w:right w:val="none" w:sz="0" w:space="0" w:color="auto"/>
              </w:divBdr>
              <w:divsChild>
                <w:div w:id="1284381416">
                  <w:marLeft w:val="0"/>
                  <w:marRight w:val="0"/>
                  <w:marTop w:val="0"/>
                  <w:marBottom w:val="0"/>
                  <w:divBdr>
                    <w:top w:val="none" w:sz="0" w:space="0" w:color="auto"/>
                    <w:left w:val="none" w:sz="0" w:space="0" w:color="auto"/>
                    <w:bottom w:val="none" w:sz="0" w:space="0" w:color="auto"/>
                    <w:right w:val="none" w:sz="0" w:space="0" w:color="auto"/>
                  </w:divBdr>
                  <w:divsChild>
                    <w:div w:id="839470267">
                      <w:marLeft w:val="0"/>
                      <w:marRight w:val="0"/>
                      <w:marTop w:val="0"/>
                      <w:marBottom w:val="0"/>
                      <w:divBdr>
                        <w:top w:val="none" w:sz="0" w:space="0" w:color="auto"/>
                        <w:left w:val="none" w:sz="0" w:space="0" w:color="auto"/>
                        <w:bottom w:val="none" w:sz="0" w:space="0" w:color="auto"/>
                        <w:right w:val="none" w:sz="0" w:space="0" w:color="auto"/>
                      </w:divBdr>
                      <w:divsChild>
                        <w:div w:id="757990368">
                          <w:marLeft w:val="0"/>
                          <w:marRight w:val="0"/>
                          <w:marTop w:val="0"/>
                          <w:marBottom w:val="255"/>
                          <w:divBdr>
                            <w:top w:val="none" w:sz="0" w:space="0" w:color="auto"/>
                            <w:left w:val="none" w:sz="0" w:space="0" w:color="auto"/>
                            <w:bottom w:val="none" w:sz="0" w:space="0" w:color="auto"/>
                            <w:right w:val="none" w:sz="0" w:space="0" w:color="auto"/>
                          </w:divBdr>
                          <w:divsChild>
                            <w:div w:id="2105346800">
                              <w:marLeft w:val="0"/>
                              <w:marRight w:val="0"/>
                              <w:marTop w:val="0"/>
                              <w:marBottom w:val="0"/>
                              <w:divBdr>
                                <w:top w:val="none" w:sz="0" w:space="0" w:color="auto"/>
                                <w:left w:val="none" w:sz="0" w:space="0" w:color="auto"/>
                                <w:bottom w:val="none" w:sz="0" w:space="0" w:color="auto"/>
                                <w:right w:val="none" w:sz="0" w:space="0" w:color="auto"/>
                              </w:divBdr>
                              <w:divsChild>
                                <w:div w:id="2113012758">
                                  <w:marLeft w:val="0"/>
                                  <w:marRight w:val="0"/>
                                  <w:marTop w:val="0"/>
                                  <w:marBottom w:val="0"/>
                                  <w:divBdr>
                                    <w:top w:val="none" w:sz="0" w:space="0" w:color="auto"/>
                                    <w:left w:val="none" w:sz="0" w:space="0" w:color="auto"/>
                                    <w:bottom w:val="none" w:sz="0" w:space="0" w:color="auto"/>
                                    <w:right w:val="none" w:sz="0" w:space="0" w:color="auto"/>
                                  </w:divBdr>
                                </w:div>
                                <w:div w:id="1905411951">
                                  <w:marLeft w:val="0"/>
                                  <w:marRight w:val="0"/>
                                  <w:marTop w:val="0"/>
                                  <w:marBottom w:val="0"/>
                                  <w:divBdr>
                                    <w:top w:val="none" w:sz="0" w:space="0" w:color="auto"/>
                                    <w:left w:val="none" w:sz="0" w:space="0" w:color="auto"/>
                                    <w:bottom w:val="none" w:sz="0" w:space="0" w:color="auto"/>
                                    <w:right w:val="none" w:sz="0" w:space="0" w:color="auto"/>
                                  </w:divBdr>
                                  <w:divsChild>
                                    <w:div w:id="120694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cloos.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710</Words>
  <Characters>4479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Cloos Schweisstechnik</Company>
  <LinksUpToDate>false</LinksUpToDate>
  <CharactersWithSpaces>5179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Nüchtern, Stefanie</dc:creator>
  <cp:keywords/>
  <dc:description/>
  <cp:lastModifiedBy>Nüchtern, Stefanie</cp:lastModifiedBy>
  <cp:revision>4</cp:revision>
  <cp:lastPrinted>2017-07-24T10:59:00Z</cp:lastPrinted>
  <dcterms:created xsi:type="dcterms:W3CDTF">2017-08-08T11:44:00Z</dcterms:created>
  <dcterms:modified xsi:type="dcterms:W3CDTF">2017-08-09T07:32:00Z</dcterms:modified>
</cp:coreProperties>
</file>